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EE2390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CB00F4">
        <w:rPr>
          <w:rFonts w:asciiTheme="majorHAnsi" w:hAnsiTheme="majorHAnsi"/>
          <w:color w:val="FFFFFF" w:themeColor="background1"/>
          <w:sz w:val="72"/>
          <w:szCs w:val="72"/>
        </w:rPr>
        <w:t>novembro</w:t>
      </w:r>
      <w:r w:rsidR="00C75BD2">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0F8952DD" w14:textId="07D85472" w:rsidR="00CB00F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5034" w:history="1">
        <w:r w:rsidR="00CB00F4" w:rsidRPr="005771EA">
          <w:rPr>
            <w:rStyle w:val="Hyperlink"/>
            <w:noProof/>
          </w:rPr>
          <w:t>Introdução</w:t>
        </w:r>
        <w:r w:rsidR="00CB00F4">
          <w:rPr>
            <w:noProof/>
            <w:webHidden/>
          </w:rPr>
          <w:tab/>
        </w:r>
        <w:r w:rsidR="00CB00F4">
          <w:rPr>
            <w:noProof/>
            <w:webHidden/>
          </w:rPr>
          <w:fldChar w:fldCharType="begin"/>
        </w:r>
        <w:r w:rsidR="00CB00F4">
          <w:rPr>
            <w:noProof/>
            <w:webHidden/>
          </w:rPr>
          <w:instrText xml:space="preserve"> PAGEREF _Toc464815034 \h </w:instrText>
        </w:r>
        <w:r w:rsidR="00CB00F4">
          <w:rPr>
            <w:noProof/>
            <w:webHidden/>
          </w:rPr>
        </w:r>
        <w:r w:rsidR="00CB00F4">
          <w:rPr>
            <w:noProof/>
            <w:webHidden/>
          </w:rPr>
          <w:fldChar w:fldCharType="separate"/>
        </w:r>
        <w:r w:rsidR="00CB00F4">
          <w:rPr>
            <w:noProof/>
            <w:webHidden/>
          </w:rPr>
          <w:t>3</w:t>
        </w:r>
        <w:r w:rsidR="00CB00F4">
          <w:rPr>
            <w:noProof/>
            <w:webHidden/>
          </w:rPr>
          <w:fldChar w:fldCharType="end"/>
        </w:r>
      </w:hyperlink>
    </w:p>
    <w:p w14:paraId="223CA402" w14:textId="0F717ED7" w:rsidR="00CB00F4" w:rsidRPr="00CB00F4" w:rsidRDefault="0017286F" w:rsidP="00CB00F4">
      <w:pPr>
        <w:pStyle w:val="TOC3"/>
        <w:rPr>
          <w:rFonts w:eastAsiaTheme="minorEastAsia"/>
          <w:sz w:val="22"/>
          <w:lang w:val="en-US" w:eastAsia="en-US" w:bidi="ar-SA"/>
        </w:rPr>
      </w:pPr>
      <w:hyperlink w:anchor="_Toc464815035" w:history="1">
        <w:r w:rsidR="00CB00F4" w:rsidRPr="00CB00F4">
          <w:rPr>
            <w:rStyle w:val="Hyperlink"/>
            <w:b w:val="0"/>
          </w:rPr>
          <w:t>Versões Anteriores</w:t>
        </w:r>
        <w:r w:rsidR="00CB00F4" w:rsidRPr="00CB00F4">
          <w:rPr>
            <w:webHidden/>
          </w:rPr>
          <w:tab/>
        </w:r>
        <w:r w:rsidR="00CB00F4" w:rsidRPr="00CB00F4">
          <w:rPr>
            <w:webHidden/>
          </w:rPr>
          <w:fldChar w:fldCharType="begin"/>
        </w:r>
        <w:r w:rsidR="00CB00F4" w:rsidRPr="00CB00F4">
          <w:rPr>
            <w:webHidden/>
          </w:rPr>
          <w:instrText xml:space="preserve"> PAGEREF _Toc464815035 \h </w:instrText>
        </w:r>
        <w:r w:rsidR="00CB00F4" w:rsidRPr="00CB00F4">
          <w:rPr>
            <w:webHidden/>
          </w:rPr>
        </w:r>
        <w:r w:rsidR="00CB00F4" w:rsidRPr="00CB00F4">
          <w:rPr>
            <w:webHidden/>
          </w:rPr>
          <w:fldChar w:fldCharType="separate"/>
        </w:r>
        <w:r w:rsidR="00CB00F4" w:rsidRPr="00CB00F4">
          <w:rPr>
            <w:webHidden/>
          </w:rPr>
          <w:t>3</w:t>
        </w:r>
        <w:r w:rsidR="00CB00F4" w:rsidRPr="00CB00F4">
          <w:rPr>
            <w:webHidden/>
          </w:rPr>
          <w:fldChar w:fldCharType="end"/>
        </w:r>
      </w:hyperlink>
    </w:p>
    <w:p w14:paraId="0B6C96CA" w14:textId="69A4E31A" w:rsidR="00CB00F4" w:rsidRPr="00CB00F4" w:rsidRDefault="0017286F" w:rsidP="00CB00F4">
      <w:pPr>
        <w:pStyle w:val="TOC3"/>
        <w:rPr>
          <w:rFonts w:eastAsiaTheme="minorEastAsia"/>
          <w:sz w:val="22"/>
          <w:lang w:val="en-US" w:eastAsia="en-US" w:bidi="ar-SA"/>
        </w:rPr>
      </w:pPr>
      <w:hyperlink w:anchor="_Toc464815036" w:history="1">
        <w:r w:rsidR="00CB00F4" w:rsidRPr="00CB00F4">
          <w:rPr>
            <w:rStyle w:val="Hyperlink"/>
            <w:b w:val="0"/>
          </w:rPr>
          <w:t>Clarificações e Resumo de Alterações</w:t>
        </w:r>
        <w:r w:rsidR="00CB00F4" w:rsidRPr="00CB00F4">
          <w:rPr>
            <w:webHidden/>
          </w:rPr>
          <w:tab/>
        </w:r>
        <w:r w:rsidR="00CB00F4" w:rsidRPr="00CB00F4">
          <w:rPr>
            <w:webHidden/>
          </w:rPr>
          <w:fldChar w:fldCharType="begin"/>
        </w:r>
        <w:r w:rsidR="00CB00F4" w:rsidRPr="00CB00F4">
          <w:rPr>
            <w:webHidden/>
          </w:rPr>
          <w:instrText xml:space="preserve"> PAGEREF _Toc464815036 \h </w:instrText>
        </w:r>
        <w:r w:rsidR="00CB00F4" w:rsidRPr="00CB00F4">
          <w:rPr>
            <w:webHidden/>
          </w:rPr>
        </w:r>
        <w:r w:rsidR="00CB00F4" w:rsidRPr="00CB00F4">
          <w:rPr>
            <w:webHidden/>
          </w:rPr>
          <w:fldChar w:fldCharType="separate"/>
        </w:r>
        <w:r w:rsidR="00CB00F4" w:rsidRPr="00CB00F4">
          <w:rPr>
            <w:webHidden/>
          </w:rPr>
          <w:t>3</w:t>
        </w:r>
        <w:r w:rsidR="00CB00F4" w:rsidRPr="00CB00F4">
          <w:rPr>
            <w:webHidden/>
          </w:rPr>
          <w:fldChar w:fldCharType="end"/>
        </w:r>
      </w:hyperlink>
    </w:p>
    <w:p w14:paraId="5FE18C19" w14:textId="03DCBF36" w:rsidR="00CB00F4" w:rsidRDefault="0017286F">
      <w:pPr>
        <w:pStyle w:val="TOC1"/>
        <w:tabs>
          <w:tab w:val="right" w:leader="dot" w:pos="5030"/>
        </w:tabs>
        <w:rPr>
          <w:rFonts w:eastAsiaTheme="minorEastAsia"/>
          <w:b w:val="0"/>
          <w:caps w:val="0"/>
          <w:noProof/>
          <w:sz w:val="22"/>
          <w:lang w:val="en-US" w:eastAsia="en-US" w:bidi="ar-SA"/>
        </w:rPr>
      </w:pPr>
      <w:hyperlink w:anchor="_Toc464815037" w:history="1">
        <w:r w:rsidR="00CB00F4" w:rsidRPr="005771EA">
          <w:rPr>
            <w:rStyle w:val="Hyperlink"/>
            <w:noProof/>
          </w:rPr>
          <w:t>Termos de Licenciamento Gerais</w:t>
        </w:r>
        <w:r w:rsidR="00CB00F4">
          <w:rPr>
            <w:noProof/>
            <w:webHidden/>
          </w:rPr>
          <w:tab/>
        </w:r>
        <w:r w:rsidR="00CB00F4">
          <w:rPr>
            <w:noProof/>
            <w:webHidden/>
          </w:rPr>
          <w:fldChar w:fldCharType="begin"/>
        </w:r>
        <w:r w:rsidR="00CB00F4">
          <w:rPr>
            <w:noProof/>
            <w:webHidden/>
          </w:rPr>
          <w:instrText xml:space="preserve"> PAGEREF _Toc464815037 \h </w:instrText>
        </w:r>
        <w:r w:rsidR="00CB00F4">
          <w:rPr>
            <w:noProof/>
            <w:webHidden/>
          </w:rPr>
        </w:r>
        <w:r w:rsidR="00CB00F4">
          <w:rPr>
            <w:noProof/>
            <w:webHidden/>
          </w:rPr>
          <w:fldChar w:fldCharType="separate"/>
        </w:r>
        <w:r w:rsidR="00CB00F4">
          <w:rPr>
            <w:noProof/>
            <w:webHidden/>
          </w:rPr>
          <w:t>4</w:t>
        </w:r>
        <w:r w:rsidR="00CB00F4">
          <w:rPr>
            <w:noProof/>
            <w:webHidden/>
          </w:rPr>
          <w:fldChar w:fldCharType="end"/>
        </w:r>
      </w:hyperlink>
    </w:p>
    <w:p w14:paraId="6AC892ED" w14:textId="3DD4B4F5" w:rsidR="00CB00F4" w:rsidRDefault="0017286F">
      <w:pPr>
        <w:pStyle w:val="TOC5"/>
        <w:tabs>
          <w:tab w:val="right" w:leader="dot" w:pos="5030"/>
        </w:tabs>
        <w:rPr>
          <w:rFonts w:eastAsiaTheme="minorEastAsia"/>
          <w:noProof/>
          <w:sz w:val="22"/>
          <w:lang w:val="en-US" w:eastAsia="en-US" w:bidi="ar-SA"/>
        </w:rPr>
      </w:pPr>
      <w:hyperlink w:anchor="_Toc464815038" w:history="1">
        <w:r w:rsidR="00CB00F4" w:rsidRPr="005771EA">
          <w:rPr>
            <w:rStyle w:val="Hyperlink"/>
            <w:noProof/>
          </w:rPr>
          <w:t>Definições</w:t>
        </w:r>
        <w:r w:rsidR="00CB00F4">
          <w:rPr>
            <w:noProof/>
            <w:webHidden/>
          </w:rPr>
          <w:tab/>
        </w:r>
        <w:r w:rsidR="00CB00F4">
          <w:rPr>
            <w:noProof/>
            <w:webHidden/>
          </w:rPr>
          <w:fldChar w:fldCharType="begin"/>
        </w:r>
        <w:r w:rsidR="00CB00F4">
          <w:rPr>
            <w:noProof/>
            <w:webHidden/>
          </w:rPr>
          <w:instrText xml:space="preserve"> PAGEREF _Toc464815038 \h </w:instrText>
        </w:r>
        <w:r w:rsidR="00CB00F4">
          <w:rPr>
            <w:noProof/>
            <w:webHidden/>
          </w:rPr>
        </w:r>
        <w:r w:rsidR="00CB00F4">
          <w:rPr>
            <w:noProof/>
            <w:webHidden/>
          </w:rPr>
          <w:fldChar w:fldCharType="separate"/>
        </w:r>
        <w:r w:rsidR="00CB00F4">
          <w:rPr>
            <w:noProof/>
            <w:webHidden/>
          </w:rPr>
          <w:t>4</w:t>
        </w:r>
        <w:r w:rsidR="00CB00F4">
          <w:rPr>
            <w:noProof/>
            <w:webHidden/>
          </w:rPr>
          <w:fldChar w:fldCharType="end"/>
        </w:r>
      </w:hyperlink>
    </w:p>
    <w:p w14:paraId="2BB98F93" w14:textId="02CFD106" w:rsidR="00CB00F4" w:rsidRDefault="0017286F">
      <w:pPr>
        <w:pStyle w:val="TOC5"/>
        <w:tabs>
          <w:tab w:val="right" w:leader="dot" w:pos="5030"/>
        </w:tabs>
        <w:rPr>
          <w:rFonts w:eastAsiaTheme="minorEastAsia"/>
          <w:noProof/>
          <w:sz w:val="22"/>
          <w:lang w:val="en-US" w:eastAsia="en-US" w:bidi="ar-SA"/>
        </w:rPr>
      </w:pPr>
      <w:hyperlink w:anchor="_Toc464815039" w:history="1">
        <w:r w:rsidR="00CB00F4" w:rsidRPr="005771EA">
          <w:rPr>
            <w:rStyle w:val="Hyperlink"/>
            <w:noProof/>
          </w:rPr>
          <w:t>Atualizações aos Termos dos Serviços Online</w:t>
        </w:r>
        <w:r w:rsidR="00CB00F4">
          <w:rPr>
            <w:noProof/>
            <w:webHidden/>
          </w:rPr>
          <w:tab/>
        </w:r>
        <w:r w:rsidR="00CB00F4">
          <w:rPr>
            <w:noProof/>
            <w:webHidden/>
          </w:rPr>
          <w:fldChar w:fldCharType="begin"/>
        </w:r>
        <w:r w:rsidR="00CB00F4">
          <w:rPr>
            <w:noProof/>
            <w:webHidden/>
          </w:rPr>
          <w:instrText xml:space="preserve"> PAGEREF _Toc464815039 \h </w:instrText>
        </w:r>
        <w:r w:rsidR="00CB00F4">
          <w:rPr>
            <w:noProof/>
            <w:webHidden/>
          </w:rPr>
        </w:r>
        <w:r w:rsidR="00CB00F4">
          <w:rPr>
            <w:noProof/>
            <w:webHidden/>
          </w:rPr>
          <w:fldChar w:fldCharType="separate"/>
        </w:r>
        <w:r w:rsidR="00CB00F4">
          <w:rPr>
            <w:noProof/>
            <w:webHidden/>
          </w:rPr>
          <w:t>4</w:t>
        </w:r>
        <w:r w:rsidR="00CB00F4">
          <w:rPr>
            <w:noProof/>
            <w:webHidden/>
          </w:rPr>
          <w:fldChar w:fldCharType="end"/>
        </w:r>
      </w:hyperlink>
    </w:p>
    <w:p w14:paraId="08C5CF73" w14:textId="223CE882" w:rsidR="00CB00F4" w:rsidRDefault="0017286F">
      <w:pPr>
        <w:pStyle w:val="TOC5"/>
        <w:tabs>
          <w:tab w:val="right" w:leader="dot" w:pos="5030"/>
        </w:tabs>
        <w:rPr>
          <w:rFonts w:eastAsiaTheme="minorEastAsia"/>
          <w:noProof/>
          <w:sz w:val="22"/>
          <w:lang w:val="en-US" w:eastAsia="en-US" w:bidi="ar-SA"/>
        </w:rPr>
      </w:pPr>
      <w:hyperlink w:anchor="_Toc464815040" w:history="1">
        <w:r w:rsidR="00CB00F4" w:rsidRPr="005771EA">
          <w:rPr>
            <w:rStyle w:val="Hyperlink"/>
            <w:noProof/>
          </w:rPr>
          <w:t>Alterações aos Serviços Online e Disponibilidade</w:t>
        </w:r>
        <w:r w:rsidR="00CB00F4">
          <w:rPr>
            <w:noProof/>
            <w:webHidden/>
          </w:rPr>
          <w:tab/>
        </w:r>
        <w:r w:rsidR="00CB00F4">
          <w:rPr>
            <w:noProof/>
            <w:webHidden/>
          </w:rPr>
          <w:fldChar w:fldCharType="begin"/>
        </w:r>
        <w:r w:rsidR="00CB00F4">
          <w:rPr>
            <w:noProof/>
            <w:webHidden/>
          </w:rPr>
          <w:instrText xml:space="preserve"> PAGEREF _Toc464815040 \h </w:instrText>
        </w:r>
        <w:r w:rsidR="00CB00F4">
          <w:rPr>
            <w:noProof/>
            <w:webHidden/>
          </w:rPr>
        </w:r>
        <w:r w:rsidR="00CB00F4">
          <w:rPr>
            <w:noProof/>
            <w:webHidden/>
          </w:rPr>
          <w:fldChar w:fldCharType="separate"/>
        </w:r>
        <w:r w:rsidR="00CB00F4">
          <w:rPr>
            <w:noProof/>
            <w:webHidden/>
          </w:rPr>
          <w:t>4</w:t>
        </w:r>
        <w:r w:rsidR="00CB00F4">
          <w:rPr>
            <w:noProof/>
            <w:webHidden/>
          </w:rPr>
          <w:fldChar w:fldCharType="end"/>
        </w:r>
      </w:hyperlink>
    </w:p>
    <w:p w14:paraId="27B42879" w14:textId="2860D8BF" w:rsidR="00CB00F4" w:rsidRDefault="0017286F">
      <w:pPr>
        <w:pStyle w:val="TOC5"/>
        <w:tabs>
          <w:tab w:val="right" w:leader="dot" w:pos="5030"/>
        </w:tabs>
        <w:rPr>
          <w:rFonts w:eastAsiaTheme="minorEastAsia"/>
          <w:noProof/>
          <w:sz w:val="22"/>
          <w:lang w:val="en-US" w:eastAsia="en-US" w:bidi="ar-SA"/>
        </w:rPr>
      </w:pPr>
      <w:hyperlink w:anchor="_Toc464815041" w:history="1">
        <w:r w:rsidR="00CB00F4" w:rsidRPr="005771EA">
          <w:rPr>
            <w:rStyle w:val="Hyperlink"/>
            <w:noProof/>
          </w:rPr>
          <w:t>Retenção de Dados</w:t>
        </w:r>
        <w:r w:rsidR="00CB00F4">
          <w:rPr>
            <w:noProof/>
            <w:webHidden/>
          </w:rPr>
          <w:tab/>
        </w:r>
        <w:r w:rsidR="00CB00F4">
          <w:rPr>
            <w:noProof/>
            <w:webHidden/>
          </w:rPr>
          <w:fldChar w:fldCharType="begin"/>
        </w:r>
        <w:r w:rsidR="00CB00F4">
          <w:rPr>
            <w:noProof/>
            <w:webHidden/>
          </w:rPr>
          <w:instrText xml:space="preserve"> PAGEREF _Toc464815041 \h </w:instrText>
        </w:r>
        <w:r w:rsidR="00CB00F4">
          <w:rPr>
            <w:noProof/>
            <w:webHidden/>
          </w:rPr>
        </w:r>
        <w:r w:rsidR="00CB00F4">
          <w:rPr>
            <w:noProof/>
            <w:webHidden/>
          </w:rPr>
          <w:fldChar w:fldCharType="separate"/>
        </w:r>
        <w:r w:rsidR="00CB00F4">
          <w:rPr>
            <w:noProof/>
            <w:webHidden/>
          </w:rPr>
          <w:t>4</w:t>
        </w:r>
        <w:r w:rsidR="00CB00F4">
          <w:rPr>
            <w:noProof/>
            <w:webHidden/>
          </w:rPr>
          <w:fldChar w:fldCharType="end"/>
        </w:r>
      </w:hyperlink>
    </w:p>
    <w:p w14:paraId="45817E8D" w14:textId="46E17AE5" w:rsidR="00CB00F4" w:rsidRDefault="0017286F">
      <w:pPr>
        <w:pStyle w:val="TOC5"/>
        <w:tabs>
          <w:tab w:val="right" w:leader="dot" w:pos="5030"/>
        </w:tabs>
        <w:rPr>
          <w:rFonts w:eastAsiaTheme="minorEastAsia"/>
          <w:noProof/>
          <w:sz w:val="22"/>
          <w:lang w:val="en-US" w:eastAsia="en-US" w:bidi="ar-SA"/>
        </w:rPr>
      </w:pPr>
      <w:hyperlink w:anchor="_Toc464815042" w:history="1">
        <w:r w:rsidR="00CB00F4" w:rsidRPr="005771EA">
          <w:rPr>
            <w:rStyle w:val="Hyperlink"/>
            <w:noProof/>
          </w:rPr>
          <w:t>Utilização do Software com o Serviço Online</w:t>
        </w:r>
        <w:r w:rsidR="00CB00F4">
          <w:rPr>
            <w:noProof/>
            <w:webHidden/>
          </w:rPr>
          <w:tab/>
        </w:r>
        <w:r w:rsidR="00CB00F4">
          <w:rPr>
            <w:noProof/>
            <w:webHidden/>
          </w:rPr>
          <w:fldChar w:fldCharType="begin"/>
        </w:r>
        <w:r w:rsidR="00CB00F4">
          <w:rPr>
            <w:noProof/>
            <w:webHidden/>
          </w:rPr>
          <w:instrText xml:space="preserve"> PAGEREF _Toc464815042 \h </w:instrText>
        </w:r>
        <w:r w:rsidR="00CB00F4">
          <w:rPr>
            <w:noProof/>
            <w:webHidden/>
          </w:rPr>
        </w:r>
        <w:r w:rsidR="00CB00F4">
          <w:rPr>
            <w:noProof/>
            <w:webHidden/>
          </w:rPr>
          <w:fldChar w:fldCharType="separate"/>
        </w:r>
        <w:r w:rsidR="00CB00F4">
          <w:rPr>
            <w:noProof/>
            <w:webHidden/>
          </w:rPr>
          <w:t>5</w:t>
        </w:r>
        <w:r w:rsidR="00CB00F4">
          <w:rPr>
            <w:noProof/>
            <w:webHidden/>
          </w:rPr>
          <w:fldChar w:fldCharType="end"/>
        </w:r>
      </w:hyperlink>
    </w:p>
    <w:p w14:paraId="13E0C3D6" w14:textId="7268695F" w:rsidR="00CB00F4" w:rsidRDefault="0017286F">
      <w:pPr>
        <w:pStyle w:val="TOC5"/>
        <w:tabs>
          <w:tab w:val="right" w:leader="dot" w:pos="5030"/>
        </w:tabs>
        <w:rPr>
          <w:rFonts w:eastAsiaTheme="minorEastAsia"/>
          <w:noProof/>
          <w:sz w:val="22"/>
          <w:lang w:val="en-US" w:eastAsia="en-US" w:bidi="ar-SA"/>
        </w:rPr>
      </w:pPr>
      <w:hyperlink w:anchor="_Toc464815043" w:history="1">
        <w:r w:rsidR="00CB00F4" w:rsidRPr="005771EA">
          <w:rPr>
            <w:rStyle w:val="Hyperlink"/>
            <w:noProof/>
          </w:rPr>
          <w:t>Produtos Que Não Sejam da Microsoft</w:t>
        </w:r>
        <w:r w:rsidR="00CB00F4">
          <w:rPr>
            <w:noProof/>
            <w:webHidden/>
          </w:rPr>
          <w:tab/>
        </w:r>
        <w:r w:rsidR="00CB00F4">
          <w:rPr>
            <w:noProof/>
            <w:webHidden/>
          </w:rPr>
          <w:fldChar w:fldCharType="begin"/>
        </w:r>
        <w:r w:rsidR="00CB00F4">
          <w:rPr>
            <w:noProof/>
            <w:webHidden/>
          </w:rPr>
          <w:instrText xml:space="preserve"> PAGEREF _Toc464815043 \h </w:instrText>
        </w:r>
        <w:r w:rsidR="00CB00F4">
          <w:rPr>
            <w:noProof/>
            <w:webHidden/>
          </w:rPr>
        </w:r>
        <w:r w:rsidR="00CB00F4">
          <w:rPr>
            <w:noProof/>
            <w:webHidden/>
          </w:rPr>
          <w:fldChar w:fldCharType="separate"/>
        </w:r>
        <w:r w:rsidR="00CB00F4">
          <w:rPr>
            <w:noProof/>
            <w:webHidden/>
          </w:rPr>
          <w:t>5</w:t>
        </w:r>
        <w:r w:rsidR="00CB00F4">
          <w:rPr>
            <w:noProof/>
            <w:webHidden/>
          </w:rPr>
          <w:fldChar w:fldCharType="end"/>
        </w:r>
      </w:hyperlink>
    </w:p>
    <w:p w14:paraId="30C5AFB3" w14:textId="10519695" w:rsidR="00CB00F4" w:rsidRDefault="0017286F">
      <w:pPr>
        <w:pStyle w:val="TOC5"/>
        <w:tabs>
          <w:tab w:val="right" w:leader="dot" w:pos="5030"/>
        </w:tabs>
        <w:rPr>
          <w:rFonts w:eastAsiaTheme="minorEastAsia"/>
          <w:noProof/>
          <w:sz w:val="22"/>
          <w:lang w:val="en-US" w:eastAsia="en-US" w:bidi="ar-SA"/>
        </w:rPr>
      </w:pPr>
      <w:hyperlink w:anchor="_Toc464815044" w:history="1">
        <w:r w:rsidR="00CB00F4" w:rsidRPr="005771EA">
          <w:rPr>
            <w:rStyle w:val="Hyperlink"/>
            <w:noProof/>
          </w:rPr>
          <w:t>Política de Utilização Aceitável</w:t>
        </w:r>
        <w:r w:rsidR="00CB00F4">
          <w:rPr>
            <w:noProof/>
            <w:webHidden/>
          </w:rPr>
          <w:tab/>
        </w:r>
        <w:r w:rsidR="00CB00F4">
          <w:rPr>
            <w:noProof/>
            <w:webHidden/>
          </w:rPr>
          <w:fldChar w:fldCharType="begin"/>
        </w:r>
        <w:r w:rsidR="00CB00F4">
          <w:rPr>
            <w:noProof/>
            <w:webHidden/>
          </w:rPr>
          <w:instrText xml:space="preserve"> PAGEREF _Toc464815044 \h </w:instrText>
        </w:r>
        <w:r w:rsidR="00CB00F4">
          <w:rPr>
            <w:noProof/>
            <w:webHidden/>
          </w:rPr>
        </w:r>
        <w:r w:rsidR="00CB00F4">
          <w:rPr>
            <w:noProof/>
            <w:webHidden/>
          </w:rPr>
          <w:fldChar w:fldCharType="separate"/>
        </w:r>
        <w:r w:rsidR="00CB00F4">
          <w:rPr>
            <w:noProof/>
            <w:webHidden/>
          </w:rPr>
          <w:t>5</w:t>
        </w:r>
        <w:r w:rsidR="00CB00F4">
          <w:rPr>
            <w:noProof/>
            <w:webHidden/>
          </w:rPr>
          <w:fldChar w:fldCharType="end"/>
        </w:r>
      </w:hyperlink>
    </w:p>
    <w:p w14:paraId="2AF24064" w14:textId="49E1000E" w:rsidR="00CB00F4" w:rsidRDefault="0017286F">
      <w:pPr>
        <w:pStyle w:val="TOC5"/>
        <w:tabs>
          <w:tab w:val="right" w:leader="dot" w:pos="5030"/>
        </w:tabs>
        <w:rPr>
          <w:rFonts w:eastAsiaTheme="minorEastAsia"/>
          <w:noProof/>
          <w:sz w:val="22"/>
          <w:lang w:val="en-US" w:eastAsia="en-US" w:bidi="ar-SA"/>
        </w:rPr>
      </w:pPr>
      <w:hyperlink w:anchor="_Toc464815045" w:history="1">
        <w:r w:rsidR="00CB00F4" w:rsidRPr="005771EA">
          <w:rPr>
            <w:rStyle w:val="Hyperlink"/>
            <w:noProof/>
          </w:rPr>
          <w:t>Limitações Técnicas</w:t>
        </w:r>
        <w:r w:rsidR="00CB00F4">
          <w:rPr>
            <w:noProof/>
            <w:webHidden/>
          </w:rPr>
          <w:tab/>
        </w:r>
        <w:r w:rsidR="00CB00F4">
          <w:rPr>
            <w:noProof/>
            <w:webHidden/>
          </w:rPr>
          <w:fldChar w:fldCharType="begin"/>
        </w:r>
        <w:r w:rsidR="00CB00F4">
          <w:rPr>
            <w:noProof/>
            <w:webHidden/>
          </w:rPr>
          <w:instrText xml:space="preserve"> PAGEREF _Toc464815045 \h </w:instrText>
        </w:r>
        <w:r w:rsidR="00CB00F4">
          <w:rPr>
            <w:noProof/>
            <w:webHidden/>
          </w:rPr>
        </w:r>
        <w:r w:rsidR="00CB00F4">
          <w:rPr>
            <w:noProof/>
            <w:webHidden/>
          </w:rPr>
          <w:fldChar w:fldCharType="separate"/>
        </w:r>
        <w:r w:rsidR="00CB00F4">
          <w:rPr>
            <w:noProof/>
            <w:webHidden/>
          </w:rPr>
          <w:t>5</w:t>
        </w:r>
        <w:r w:rsidR="00CB00F4">
          <w:rPr>
            <w:noProof/>
            <w:webHidden/>
          </w:rPr>
          <w:fldChar w:fldCharType="end"/>
        </w:r>
      </w:hyperlink>
    </w:p>
    <w:p w14:paraId="2A9D186B" w14:textId="3679E802" w:rsidR="00CB00F4" w:rsidRDefault="0017286F">
      <w:pPr>
        <w:pStyle w:val="TOC5"/>
        <w:tabs>
          <w:tab w:val="right" w:leader="dot" w:pos="5030"/>
        </w:tabs>
        <w:rPr>
          <w:rFonts w:eastAsiaTheme="minorEastAsia"/>
          <w:noProof/>
          <w:sz w:val="22"/>
          <w:lang w:val="en-US" w:eastAsia="en-US" w:bidi="ar-SA"/>
        </w:rPr>
      </w:pPr>
      <w:hyperlink w:anchor="_Toc464815046" w:history="1">
        <w:r w:rsidR="00CB00F4" w:rsidRPr="005771EA">
          <w:rPr>
            <w:rStyle w:val="Hyperlink"/>
            <w:noProof/>
          </w:rPr>
          <w:t>Conformidade com as Leis</w:t>
        </w:r>
        <w:r w:rsidR="00CB00F4">
          <w:rPr>
            <w:noProof/>
            <w:webHidden/>
          </w:rPr>
          <w:tab/>
        </w:r>
        <w:r w:rsidR="00CB00F4">
          <w:rPr>
            <w:noProof/>
            <w:webHidden/>
          </w:rPr>
          <w:fldChar w:fldCharType="begin"/>
        </w:r>
        <w:r w:rsidR="00CB00F4">
          <w:rPr>
            <w:noProof/>
            <w:webHidden/>
          </w:rPr>
          <w:instrText xml:space="preserve"> PAGEREF _Toc464815046 \h </w:instrText>
        </w:r>
        <w:r w:rsidR="00CB00F4">
          <w:rPr>
            <w:noProof/>
            <w:webHidden/>
          </w:rPr>
        </w:r>
        <w:r w:rsidR="00CB00F4">
          <w:rPr>
            <w:noProof/>
            <w:webHidden/>
          </w:rPr>
          <w:fldChar w:fldCharType="separate"/>
        </w:r>
        <w:r w:rsidR="00CB00F4">
          <w:rPr>
            <w:noProof/>
            <w:webHidden/>
          </w:rPr>
          <w:t>5</w:t>
        </w:r>
        <w:r w:rsidR="00CB00F4">
          <w:rPr>
            <w:noProof/>
            <w:webHidden/>
          </w:rPr>
          <w:fldChar w:fldCharType="end"/>
        </w:r>
      </w:hyperlink>
    </w:p>
    <w:p w14:paraId="67BE7D69" w14:textId="29425BB3" w:rsidR="00CB00F4" w:rsidRDefault="0017286F">
      <w:pPr>
        <w:pStyle w:val="TOC5"/>
        <w:tabs>
          <w:tab w:val="right" w:leader="dot" w:pos="5030"/>
        </w:tabs>
        <w:rPr>
          <w:rFonts w:eastAsiaTheme="minorEastAsia"/>
          <w:noProof/>
          <w:sz w:val="22"/>
          <w:lang w:val="en-US" w:eastAsia="en-US" w:bidi="ar-SA"/>
        </w:rPr>
      </w:pPr>
      <w:hyperlink w:anchor="_Toc464815047" w:history="1">
        <w:r w:rsidR="00CB00F4" w:rsidRPr="005771EA">
          <w:rPr>
            <w:rStyle w:val="Hyperlink"/>
            <w:noProof/>
          </w:rPr>
          <w:t>Serviços de Importação/Exportação</w:t>
        </w:r>
        <w:r w:rsidR="00CB00F4">
          <w:rPr>
            <w:noProof/>
            <w:webHidden/>
          </w:rPr>
          <w:tab/>
        </w:r>
        <w:r w:rsidR="00CB00F4">
          <w:rPr>
            <w:noProof/>
            <w:webHidden/>
          </w:rPr>
          <w:fldChar w:fldCharType="begin"/>
        </w:r>
        <w:r w:rsidR="00CB00F4">
          <w:rPr>
            <w:noProof/>
            <w:webHidden/>
          </w:rPr>
          <w:instrText xml:space="preserve"> PAGEREF _Toc464815047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11DE1C5C" w14:textId="68291589" w:rsidR="00CB00F4" w:rsidRDefault="0017286F">
      <w:pPr>
        <w:pStyle w:val="TOC5"/>
        <w:tabs>
          <w:tab w:val="right" w:leader="dot" w:pos="5030"/>
        </w:tabs>
        <w:rPr>
          <w:rFonts w:eastAsiaTheme="minorEastAsia"/>
          <w:noProof/>
          <w:sz w:val="22"/>
          <w:lang w:val="en-US" w:eastAsia="en-US" w:bidi="ar-SA"/>
        </w:rPr>
      </w:pPr>
      <w:hyperlink w:anchor="_Toc464815048" w:history="1">
        <w:r w:rsidR="00CB00F4" w:rsidRPr="005771EA">
          <w:rPr>
            <w:rStyle w:val="Hyperlink"/>
            <w:noProof/>
          </w:rPr>
          <w:t>Notificações Eletrónicas</w:t>
        </w:r>
        <w:r w:rsidR="00CB00F4">
          <w:rPr>
            <w:noProof/>
            <w:webHidden/>
          </w:rPr>
          <w:tab/>
        </w:r>
        <w:r w:rsidR="00CB00F4">
          <w:rPr>
            <w:noProof/>
            <w:webHidden/>
          </w:rPr>
          <w:fldChar w:fldCharType="begin"/>
        </w:r>
        <w:r w:rsidR="00CB00F4">
          <w:rPr>
            <w:noProof/>
            <w:webHidden/>
          </w:rPr>
          <w:instrText xml:space="preserve"> PAGEREF _Toc464815048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10F2A887" w14:textId="321FF77B" w:rsidR="00CB00F4" w:rsidRDefault="0017286F">
      <w:pPr>
        <w:pStyle w:val="TOC5"/>
        <w:tabs>
          <w:tab w:val="right" w:leader="dot" w:pos="5030"/>
        </w:tabs>
        <w:rPr>
          <w:rFonts w:eastAsiaTheme="minorEastAsia"/>
          <w:noProof/>
          <w:sz w:val="22"/>
          <w:lang w:val="en-US" w:eastAsia="en-US" w:bidi="ar-SA"/>
        </w:rPr>
      </w:pPr>
      <w:hyperlink w:anchor="_Toc464815049" w:history="1">
        <w:r w:rsidR="00CB00F4" w:rsidRPr="005771EA">
          <w:rPr>
            <w:rStyle w:val="Hyperlink"/>
            <w:noProof/>
          </w:rPr>
          <w:t>Reatribuição da Licença</w:t>
        </w:r>
        <w:r w:rsidR="00CB00F4">
          <w:rPr>
            <w:noProof/>
            <w:webHidden/>
          </w:rPr>
          <w:tab/>
        </w:r>
        <w:r w:rsidR="00CB00F4">
          <w:rPr>
            <w:noProof/>
            <w:webHidden/>
          </w:rPr>
          <w:fldChar w:fldCharType="begin"/>
        </w:r>
        <w:r w:rsidR="00CB00F4">
          <w:rPr>
            <w:noProof/>
            <w:webHidden/>
          </w:rPr>
          <w:instrText xml:space="preserve"> PAGEREF _Toc464815049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4837F1DF" w14:textId="0448E87E" w:rsidR="00CB00F4" w:rsidRDefault="0017286F">
      <w:pPr>
        <w:pStyle w:val="TOC5"/>
        <w:tabs>
          <w:tab w:val="right" w:leader="dot" w:pos="5030"/>
        </w:tabs>
        <w:rPr>
          <w:rFonts w:eastAsiaTheme="minorEastAsia"/>
          <w:noProof/>
          <w:sz w:val="22"/>
          <w:lang w:val="en-US" w:eastAsia="en-US" w:bidi="ar-SA"/>
        </w:rPr>
      </w:pPr>
      <w:hyperlink w:anchor="_Toc464815050" w:history="1">
        <w:r w:rsidR="00CB00F4" w:rsidRPr="005771EA">
          <w:rPr>
            <w:rStyle w:val="Hyperlink"/>
            <w:noProof/>
          </w:rPr>
          <w:t>Componentes de Tipos de Letra</w:t>
        </w:r>
        <w:r w:rsidR="00CB00F4">
          <w:rPr>
            <w:noProof/>
            <w:webHidden/>
          </w:rPr>
          <w:tab/>
        </w:r>
        <w:r w:rsidR="00CB00F4">
          <w:rPr>
            <w:noProof/>
            <w:webHidden/>
          </w:rPr>
          <w:fldChar w:fldCharType="begin"/>
        </w:r>
        <w:r w:rsidR="00CB00F4">
          <w:rPr>
            <w:noProof/>
            <w:webHidden/>
          </w:rPr>
          <w:instrText xml:space="preserve"> PAGEREF _Toc464815050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2546E602" w14:textId="5CC6A384" w:rsidR="00CB00F4" w:rsidRDefault="0017286F">
      <w:pPr>
        <w:pStyle w:val="TOC5"/>
        <w:tabs>
          <w:tab w:val="right" w:leader="dot" w:pos="5030"/>
        </w:tabs>
        <w:rPr>
          <w:rFonts w:eastAsiaTheme="minorEastAsia"/>
          <w:noProof/>
          <w:sz w:val="22"/>
          <w:lang w:val="en-US" w:eastAsia="en-US" w:bidi="ar-SA"/>
        </w:rPr>
      </w:pPr>
      <w:hyperlink w:anchor="_Toc464815051" w:history="1">
        <w:r w:rsidR="00CB00F4" w:rsidRPr="005771EA">
          <w:rPr>
            <w:rStyle w:val="Hyperlink"/>
            <w:noProof/>
          </w:rPr>
          <w:t>Testes de Referência Competitivos</w:t>
        </w:r>
        <w:r w:rsidR="00CB00F4">
          <w:rPr>
            <w:noProof/>
            <w:webHidden/>
          </w:rPr>
          <w:tab/>
        </w:r>
        <w:r w:rsidR="00CB00F4">
          <w:rPr>
            <w:noProof/>
            <w:webHidden/>
          </w:rPr>
          <w:fldChar w:fldCharType="begin"/>
        </w:r>
        <w:r w:rsidR="00CB00F4">
          <w:rPr>
            <w:noProof/>
            <w:webHidden/>
          </w:rPr>
          <w:instrText xml:space="preserve"> PAGEREF _Toc464815051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2BF2A714" w14:textId="5676C9D6" w:rsidR="00CB00F4" w:rsidRDefault="0017286F">
      <w:pPr>
        <w:pStyle w:val="TOC5"/>
        <w:tabs>
          <w:tab w:val="right" w:leader="dot" w:pos="5030"/>
        </w:tabs>
        <w:rPr>
          <w:rFonts w:eastAsiaTheme="minorEastAsia"/>
          <w:noProof/>
          <w:sz w:val="22"/>
          <w:lang w:val="en-US" w:eastAsia="en-US" w:bidi="ar-SA"/>
        </w:rPr>
      </w:pPr>
      <w:hyperlink w:anchor="_Toc464815052" w:history="1">
        <w:r w:rsidR="00CB00F4" w:rsidRPr="005771EA">
          <w:rPr>
            <w:rStyle w:val="Hyperlink"/>
            <w:noProof/>
          </w:rPr>
          <w:t>Multiplexação</w:t>
        </w:r>
        <w:r w:rsidR="00CB00F4">
          <w:rPr>
            <w:noProof/>
            <w:webHidden/>
          </w:rPr>
          <w:tab/>
        </w:r>
        <w:r w:rsidR="00CB00F4">
          <w:rPr>
            <w:noProof/>
            <w:webHidden/>
          </w:rPr>
          <w:fldChar w:fldCharType="begin"/>
        </w:r>
        <w:r w:rsidR="00CB00F4">
          <w:rPr>
            <w:noProof/>
            <w:webHidden/>
          </w:rPr>
          <w:instrText xml:space="preserve"> PAGEREF _Toc464815052 \h </w:instrText>
        </w:r>
        <w:r w:rsidR="00CB00F4">
          <w:rPr>
            <w:noProof/>
            <w:webHidden/>
          </w:rPr>
        </w:r>
        <w:r w:rsidR="00CB00F4">
          <w:rPr>
            <w:noProof/>
            <w:webHidden/>
          </w:rPr>
          <w:fldChar w:fldCharType="separate"/>
        </w:r>
        <w:r w:rsidR="00CB00F4">
          <w:rPr>
            <w:noProof/>
            <w:webHidden/>
          </w:rPr>
          <w:t>6</w:t>
        </w:r>
        <w:r w:rsidR="00CB00F4">
          <w:rPr>
            <w:noProof/>
            <w:webHidden/>
          </w:rPr>
          <w:fldChar w:fldCharType="end"/>
        </w:r>
      </w:hyperlink>
    </w:p>
    <w:p w14:paraId="170087A1" w14:textId="74CCD022" w:rsidR="00CB00F4" w:rsidRDefault="0017286F">
      <w:pPr>
        <w:pStyle w:val="TOC1"/>
        <w:tabs>
          <w:tab w:val="right" w:leader="dot" w:pos="5030"/>
        </w:tabs>
        <w:rPr>
          <w:rFonts w:eastAsiaTheme="minorEastAsia"/>
          <w:b w:val="0"/>
          <w:caps w:val="0"/>
          <w:noProof/>
          <w:sz w:val="22"/>
          <w:lang w:val="en-US" w:eastAsia="en-US" w:bidi="ar-SA"/>
        </w:rPr>
      </w:pPr>
      <w:hyperlink w:anchor="_Toc464815053" w:history="1">
        <w:r w:rsidR="00CB00F4" w:rsidRPr="005771EA">
          <w:rPr>
            <w:rStyle w:val="Hyperlink"/>
            <w:noProof/>
          </w:rPr>
          <w:t>Termos de Privacidade e Segurança</w:t>
        </w:r>
        <w:r w:rsidR="00CB00F4">
          <w:rPr>
            <w:noProof/>
            <w:webHidden/>
          </w:rPr>
          <w:tab/>
        </w:r>
        <w:r w:rsidR="00CB00F4">
          <w:rPr>
            <w:noProof/>
            <w:webHidden/>
          </w:rPr>
          <w:fldChar w:fldCharType="begin"/>
        </w:r>
        <w:r w:rsidR="00CB00F4">
          <w:rPr>
            <w:noProof/>
            <w:webHidden/>
          </w:rPr>
          <w:instrText xml:space="preserve"> PAGEREF _Toc464815053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0A5FEB68" w14:textId="35B83619" w:rsidR="00CB00F4" w:rsidRPr="00CB00F4" w:rsidRDefault="0017286F" w:rsidP="00CB00F4">
      <w:pPr>
        <w:pStyle w:val="TOC3"/>
        <w:rPr>
          <w:rFonts w:eastAsiaTheme="minorEastAsia"/>
          <w:sz w:val="22"/>
          <w:lang w:val="en-US" w:eastAsia="en-US" w:bidi="ar-SA"/>
        </w:rPr>
      </w:pPr>
      <w:hyperlink w:anchor="_Toc464815054" w:history="1">
        <w:r w:rsidR="00CB00F4" w:rsidRPr="00CB00F4">
          <w:rPr>
            <w:rStyle w:val="Hyperlink"/>
          </w:rPr>
          <w:t>Termos Gerais de Privacidade e Segurança</w:t>
        </w:r>
        <w:r w:rsidR="00CB00F4" w:rsidRPr="00CB00F4">
          <w:rPr>
            <w:webHidden/>
          </w:rPr>
          <w:tab/>
        </w:r>
        <w:r w:rsidR="00CB00F4" w:rsidRPr="00CB00F4">
          <w:rPr>
            <w:webHidden/>
          </w:rPr>
          <w:fldChar w:fldCharType="begin"/>
        </w:r>
        <w:r w:rsidR="00CB00F4" w:rsidRPr="00CB00F4">
          <w:rPr>
            <w:webHidden/>
          </w:rPr>
          <w:instrText xml:space="preserve"> PAGEREF _Toc464815054 \h </w:instrText>
        </w:r>
        <w:r w:rsidR="00CB00F4" w:rsidRPr="00CB00F4">
          <w:rPr>
            <w:webHidden/>
          </w:rPr>
        </w:r>
        <w:r w:rsidR="00CB00F4" w:rsidRPr="00CB00F4">
          <w:rPr>
            <w:webHidden/>
          </w:rPr>
          <w:fldChar w:fldCharType="separate"/>
        </w:r>
        <w:r w:rsidR="00CB00F4" w:rsidRPr="00CB00F4">
          <w:rPr>
            <w:webHidden/>
          </w:rPr>
          <w:t>7</w:t>
        </w:r>
        <w:r w:rsidR="00CB00F4" w:rsidRPr="00CB00F4">
          <w:rPr>
            <w:webHidden/>
          </w:rPr>
          <w:fldChar w:fldCharType="end"/>
        </w:r>
      </w:hyperlink>
    </w:p>
    <w:p w14:paraId="1CD6A5F0" w14:textId="32DC764F" w:rsidR="00CB00F4" w:rsidRDefault="0017286F">
      <w:pPr>
        <w:pStyle w:val="TOC5"/>
        <w:tabs>
          <w:tab w:val="right" w:leader="dot" w:pos="5030"/>
        </w:tabs>
        <w:rPr>
          <w:rFonts w:eastAsiaTheme="minorEastAsia"/>
          <w:noProof/>
          <w:sz w:val="22"/>
          <w:lang w:val="en-US" w:eastAsia="en-US" w:bidi="ar-SA"/>
        </w:rPr>
      </w:pPr>
      <w:hyperlink w:anchor="_Toc464815055" w:history="1">
        <w:r w:rsidR="00CB00F4" w:rsidRPr="005771EA">
          <w:rPr>
            <w:rStyle w:val="Hyperlink"/>
            <w:noProof/>
          </w:rPr>
          <w:t>Âmbito</w:t>
        </w:r>
        <w:r w:rsidR="00CB00F4">
          <w:rPr>
            <w:noProof/>
            <w:webHidden/>
          </w:rPr>
          <w:tab/>
        </w:r>
        <w:r w:rsidR="00CB00F4">
          <w:rPr>
            <w:noProof/>
            <w:webHidden/>
          </w:rPr>
          <w:fldChar w:fldCharType="begin"/>
        </w:r>
        <w:r w:rsidR="00CB00F4">
          <w:rPr>
            <w:noProof/>
            <w:webHidden/>
          </w:rPr>
          <w:instrText xml:space="preserve"> PAGEREF _Toc464815055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71A8A1A8" w14:textId="7D9C3220" w:rsidR="00CB00F4" w:rsidRDefault="0017286F">
      <w:pPr>
        <w:pStyle w:val="TOC5"/>
        <w:tabs>
          <w:tab w:val="right" w:leader="dot" w:pos="5030"/>
        </w:tabs>
        <w:rPr>
          <w:rFonts w:eastAsiaTheme="minorEastAsia"/>
          <w:noProof/>
          <w:sz w:val="22"/>
          <w:lang w:val="en-US" w:eastAsia="en-US" w:bidi="ar-SA"/>
        </w:rPr>
      </w:pPr>
      <w:hyperlink w:anchor="_Toc464815056" w:history="1">
        <w:r w:rsidR="00CB00F4" w:rsidRPr="005771EA">
          <w:rPr>
            <w:rStyle w:val="Hyperlink"/>
            <w:noProof/>
          </w:rPr>
          <w:t>Utilização de Dados do Cliente</w:t>
        </w:r>
        <w:r w:rsidR="00CB00F4">
          <w:rPr>
            <w:noProof/>
            <w:webHidden/>
          </w:rPr>
          <w:tab/>
        </w:r>
        <w:r w:rsidR="00CB00F4">
          <w:rPr>
            <w:noProof/>
            <w:webHidden/>
          </w:rPr>
          <w:fldChar w:fldCharType="begin"/>
        </w:r>
        <w:r w:rsidR="00CB00F4">
          <w:rPr>
            <w:noProof/>
            <w:webHidden/>
          </w:rPr>
          <w:instrText xml:space="preserve"> PAGEREF _Toc464815056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6D4E9015" w14:textId="4BF8FE66" w:rsidR="00CB00F4" w:rsidRDefault="0017286F">
      <w:pPr>
        <w:pStyle w:val="TOC5"/>
        <w:tabs>
          <w:tab w:val="right" w:leader="dot" w:pos="5030"/>
        </w:tabs>
        <w:rPr>
          <w:rFonts w:eastAsiaTheme="minorEastAsia"/>
          <w:noProof/>
          <w:sz w:val="22"/>
          <w:lang w:val="en-US" w:eastAsia="en-US" w:bidi="ar-SA"/>
        </w:rPr>
      </w:pPr>
      <w:hyperlink w:anchor="_Toc464815057" w:history="1">
        <w:r w:rsidR="00CB00F4" w:rsidRPr="005771EA">
          <w:rPr>
            <w:rStyle w:val="Hyperlink"/>
            <w:noProof/>
          </w:rPr>
          <w:t>Divulgação dos Dados do Cliente</w:t>
        </w:r>
        <w:r w:rsidR="00CB00F4">
          <w:rPr>
            <w:noProof/>
            <w:webHidden/>
          </w:rPr>
          <w:tab/>
        </w:r>
        <w:r w:rsidR="00CB00F4">
          <w:rPr>
            <w:noProof/>
            <w:webHidden/>
          </w:rPr>
          <w:fldChar w:fldCharType="begin"/>
        </w:r>
        <w:r w:rsidR="00CB00F4">
          <w:rPr>
            <w:noProof/>
            <w:webHidden/>
          </w:rPr>
          <w:instrText xml:space="preserve"> PAGEREF _Toc464815057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79FA5EC0" w14:textId="54558613" w:rsidR="00CB00F4" w:rsidRDefault="0017286F">
      <w:pPr>
        <w:pStyle w:val="TOC5"/>
        <w:tabs>
          <w:tab w:val="right" w:leader="dot" w:pos="5030"/>
        </w:tabs>
        <w:rPr>
          <w:rFonts w:eastAsiaTheme="minorEastAsia"/>
          <w:noProof/>
          <w:sz w:val="22"/>
          <w:lang w:val="en-US" w:eastAsia="en-US" w:bidi="ar-SA"/>
        </w:rPr>
      </w:pPr>
      <w:hyperlink w:anchor="_Toc464815058" w:history="1">
        <w:r w:rsidR="00CB00F4" w:rsidRPr="005771EA">
          <w:rPr>
            <w:rStyle w:val="Hyperlink"/>
            <w:noProof/>
          </w:rPr>
          <w:t>Instituições de Ensino</w:t>
        </w:r>
        <w:r w:rsidR="00CB00F4">
          <w:rPr>
            <w:noProof/>
            <w:webHidden/>
          </w:rPr>
          <w:tab/>
        </w:r>
        <w:r w:rsidR="00CB00F4">
          <w:rPr>
            <w:noProof/>
            <w:webHidden/>
          </w:rPr>
          <w:fldChar w:fldCharType="begin"/>
        </w:r>
        <w:r w:rsidR="00CB00F4">
          <w:rPr>
            <w:noProof/>
            <w:webHidden/>
          </w:rPr>
          <w:instrText xml:space="preserve"> PAGEREF _Toc464815058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1511E5F6" w14:textId="37CFA903" w:rsidR="00CB00F4" w:rsidRDefault="0017286F">
      <w:pPr>
        <w:pStyle w:val="TOC5"/>
        <w:tabs>
          <w:tab w:val="right" w:leader="dot" w:pos="5030"/>
        </w:tabs>
        <w:rPr>
          <w:rFonts w:eastAsiaTheme="minorEastAsia"/>
          <w:noProof/>
          <w:sz w:val="22"/>
          <w:lang w:val="en-US" w:eastAsia="en-US" w:bidi="ar-SA"/>
        </w:rPr>
      </w:pPr>
      <w:hyperlink w:anchor="_Toc464815059" w:history="1">
        <w:r w:rsidR="00CB00F4" w:rsidRPr="005771EA">
          <w:rPr>
            <w:rStyle w:val="Hyperlink"/>
            <w:noProof/>
          </w:rPr>
          <w:t>Associado de Negócio HIPAA</w:t>
        </w:r>
        <w:r w:rsidR="00CB00F4">
          <w:rPr>
            <w:noProof/>
            <w:webHidden/>
          </w:rPr>
          <w:tab/>
        </w:r>
        <w:r w:rsidR="00CB00F4">
          <w:rPr>
            <w:noProof/>
            <w:webHidden/>
          </w:rPr>
          <w:fldChar w:fldCharType="begin"/>
        </w:r>
        <w:r w:rsidR="00CB00F4">
          <w:rPr>
            <w:noProof/>
            <w:webHidden/>
          </w:rPr>
          <w:instrText xml:space="preserve"> PAGEREF _Toc464815059 \h </w:instrText>
        </w:r>
        <w:r w:rsidR="00CB00F4">
          <w:rPr>
            <w:noProof/>
            <w:webHidden/>
          </w:rPr>
        </w:r>
        <w:r w:rsidR="00CB00F4">
          <w:rPr>
            <w:noProof/>
            <w:webHidden/>
          </w:rPr>
          <w:fldChar w:fldCharType="separate"/>
        </w:r>
        <w:r w:rsidR="00CB00F4">
          <w:rPr>
            <w:noProof/>
            <w:webHidden/>
          </w:rPr>
          <w:t>7</w:t>
        </w:r>
        <w:r w:rsidR="00CB00F4">
          <w:rPr>
            <w:noProof/>
            <w:webHidden/>
          </w:rPr>
          <w:fldChar w:fldCharType="end"/>
        </w:r>
      </w:hyperlink>
    </w:p>
    <w:p w14:paraId="6AAFCBBB" w14:textId="27A398E1" w:rsidR="00CB00F4" w:rsidRDefault="0017286F">
      <w:pPr>
        <w:pStyle w:val="TOC5"/>
        <w:tabs>
          <w:tab w:val="right" w:leader="dot" w:pos="5030"/>
        </w:tabs>
        <w:rPr>
          <w:rFonts w:eastAsiaTheme="minorEastAsia"/>
          <w:noProof/>
          <w:sz w:val="22"/>
          <w:lang w:val="en-US" w:eastAsia="en-US" w:bidi="ar-SA"/>
        </w:rPr>
      </w:pPr>
      <w:hyperlink w:anchor="_Toc464815060" w:history="1">
        <w:r w:rsidR="00CB00F4" w:rsidRPr="005771EA">
          <w:rPr>
            <w:rStyle w:val="Hyperlink"/>
            <w:noProof/>
          </w:rPr>
          <w:t>Segurança</w:t>
        </w:r>
        <w:r w:rsidR="00CB00F4">
          <w:rPr>
            <w:noProof/>
            <w:webHidden/>
          </w:rPr>
          <w:tab/>
        </w:r>
        <w:r w:rsidR="00CB00F4">
          <w:rPr>
            <w:noProof/>
            <w:webHidden/>
          </w:rPr>
          <w:fldChar w:fldCharType="begin"/>
        </w:r>
        <w:r w:rsidR="00CB00F4">
          <w:rPr>
            <w:noProof/>
            <w:webHidden/>
          </w:rPr>
          <w:instrText xml:space="preserve"> PAGEREF _Toc464815060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7527BC11" w14:textId="780C1309" w:rsidR="00CB00F4" w:rsidRDefault="0017286F">
      <w:pPr>
        <w:pStyle w:val="TOC5"/>
        <w:tabs>
          <w:tab w:val="right" w:leader="dot" w:pos="5030"/>
        </w:tabs>
        <w:rPr>
          <w:rFonts w:eastAsiaTheme="minorEastAsia"/>
          <w:noProof/>
          <w:sz w:val="22"/>
          <w:lang w:val="en-US" w:eastAsia="en-US" w:bidi="ar-SA"/>
        </w:rPr>
      </w:pPr>
      <w:hyperlink w:anchor="_Toc464815061" w:history="1">
        <w:r w:rsidR="00CB00F4" w:rsidRPr="005771EA">
          <w:rPr>
            <w:rStyle w:val="Hyperlink"/>
            <w:noProof/>
          </w:rPr>
          <w:t>Notificação de Incidentes de Segurança</w:t>
        </w:r>
        <w:r w:rsidR="00CB00F4">
          <w:rPr>
            <w:noProof/>
            <w:webHidden/>
          </w:rPr>
          <w:tab/>
        </w:r>
        <w:r w:rsidR="00CB00F4">
          <w:rPr>
            <w:noProof/>
            <w:webHidden/>
          </w:rPr>
          <w:fldChar w:fldCharType="begin"/>
        </w:r>
        <w:r w:rsidR="00CB00F4">
          <w:rPr>
            <w:noProof/>
            <w:webHidden/>
          </w:rPr>
          <w:instrText xml:space="preserve"> PAGEREF _Toc464815061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1066D10A" w14:textId="18080B83" w:rsidR="00CB00F4" w:rsidRDefault="0017286F">
      <w:pPr>
        <w:pStyle w:val="TOC5"/>
        <w:tabs>
          <w:tab w:val="right" w:leader="dot" w:pos="5030"/>
        </w:tabs>
        <w:rPr>
          <w:rFonts w:eastAsiaTheme="minorEastAsia"/>
          <w:noProof/>
          <w:sz w:val="22"/>
          <w:lang w:val="en-US" w:eastAsia="en-US" w:bidi="ar-SA"/>
        </w:rPr>
      </w:pPr>
      <w:hyperlink w:anchor="_Toc464815062" w:history="1">
        <w:r w:rsidR="00CB00F4" w:rsidRPr="005771EA">
          <w:rPr>
            <w:rStyle w:val="Hyperlink"/>
            <w:noProof/>
          </w:rPr>
          <w:t>Localização do Processamento de Dados</w:t>
        </w:r>
        <w:r w:rsidR="00CB00F4">
          <w:rPr>
            <w:noProof/>
            <w:webHidden/>
          </w:rPr>
          <w:tab/>
        </w:r>
        <w:r w:rsidR="00CB00F4">
          <w:rPr>
            <w:noProof/>
            <w:webHidden/>
          </w:rPr>
          <w:fldChar w:fldCharType="begin"/>
        </w:r>
        <w:r w:rsidR="00CB00F4">
          <w:rPr>
            <w:noProof/>
            <w:webHidden/>
          </w:rPr>
          <w:instrText xml:space="preserve"> PAGEREF _Toc464815062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536E1FA8" w14:textId="646F7E47" w:rsidR="00CB00F4" w:rsidRDefault="0017286F">
      <w:pPr>
        <w:pStyle w:val="TOC5"/>
        <w:tabs>
          <w:tab w:val="right" w:leader="dot" w:pos="5030"/>
        </w:tabs>
        <w:rPr>
          <w:rFonts w:eastAsiaTheme="minorEastAsia"/>
          <w:noProof/>
          <w:sz w:val="22"/>
          <w:lang w:val="en-US" w:eastAsia="en-US" w:bidi="ar-SA"/>
        </w:rPr>
      </w:pPr>
      <w:hyperlink w:anchor="_Toc464815063" w:history="1">
        <w:r w:rsidR="00CB00F4" w:rsidRPr="005771EA">
          <w:rPr>
            <w:rStyle w:val="Hyperlink"/>
            <w:noProof/>
          </w:rPr>
          <w:t>Pré-visualizações</w:t>
        </w:r>
        <w:r w:rsidR="00CB00F4">
          <w:rPr>
            <w:noProof/>
            <w:webHidden/>
          </w:rPr>
          <w:tab/>
        </w:r>
        <w:r w:rsidR="00CB00F4">
          <w:rPr>
            <w:noProof/>
            <w:webHidden/>
          </w:rPr>
          <w:fldChar w:fldCharType="begin"/>
        </w:r>
        <w:r w:rsidR="00CB00F4">
          <w:rPr>
            <w:noProof/>
            <w:webHidden/>
          </w:rPr>
          <w:instrText xml:space="preserve"> PAGEREF _Toc464815063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42C1649F" w14:textId="15E462F1" w:rsidR="00CB00F4" w:rsidRDefault="0017286F">
      <w:pPr>
        <w:pStyle w:val="TOC5"/>
        <w:tabs>
          <w:tab w:val="right" w:leader="dot" w:pos="5030"/>
        </w:tabs>
        <w:rPr>
          <w:rFonts w:eastAsiaTheme="minorEastAsia"/>
          <w:noProof/>
          <w:sz w:val="22"/>
          <w:lang w:val="en-US" w:eastAsia="en-US" w:bidi="ar-SA"/>
        </w:rPr>
      </w:pPr>
      <w:hyperlink w:anchor="_Toc464815064" w:history="1">
        <w:r w:rsidR="00CB00F4" w:rsidRPr="005771EA">
          <w:rPr>
            <w:rStyle w:val="Hyperlink"/>
            <w:noProof/>
          </w:rPr>
          <w:t>Utilização de Subcontratantes</w:t>
        </w:r>
        <w:r w:rsidR="00CB00F4">
          <w:rPr>
            <w:noProof/>
            <w:webHidden/>
          </w:rPr>
          <w:tab/>
        </w:r>
        <w:r w:rsidR="00CB00F4">
          <w:rPr>
            <w:noProof/>
            <w:webHidden/>
          </w:rPr>
          <w:fldChar w:fldCharType="begin"/>
        </w:r>
        <w:r w:rsidR="00CB00F4">
          <w:rPr>
            <w:noProof/>
            <w:webHidden/>
          </w:rPr>
          <w:instrText xml:space="preserve"> PAGEREF _Toc464815064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103DF384" w14:textId="5A554976" w:rsidR="00CB00F4" w:rsidRDefault="0017286F">
      <w:pPr>
        <w:pStyle w:val="TOC5"/>
        <w:tabs>
          <w:tab w:val="right" w:leader="dot" w:pos="5030"/>
        </w:tabs>
        <w:rPr>
          <w:rFonts w:eastAsiaTheme="minorEastAsia"/>
          <w:noProof/>
          <w:sz w:val="22"/>
          <w:lang w:val="en-US" w:eastAsia="en-US" w:bidi="ar-SA"/>
        </w:rPr>
      </w:pPr>
      <w:hyperlink w:anchor="_Toc464815065" w:history="1">
        <w:r w:rsidR="00CB00F4" w:rsidRPr="005771EA">
          <w:rPr>
            <w:rStyle w:val="Hyperlink"/>
            <w:noProof/>
          </w:rPr>
          <w:t>Como Contactar a Microsoft</w:t>
        </w:r>
        <w:r w:rsidR="00CB00F4">
          <w:rPr>
            <w:noProof/>
            <w:webHidden/>
          </w:rPr>
          <w:tab/>
        </w:r>
        <w:r w:rsidR="00CB00F4">
          <w:rPr>
            <w:noProof/>
            <w:webHidden/>
          </w:rPr>
          <w:fldChar w:fldCharType="begin"/>
        </w:r>
        <w:r w:rsidR="00CB00F4">
          <w:rPr>
            <w:noProof/>
            <w:webHidden/>
          </w:rPr>
          <w:instrText xml:space="preserve"> PAGEREF _Toc464815065 \h </w:instrText>
        </w:r>
        <w:r w:rsidR="00CB00F4">
          <w:rPr>
            <w:noProof/>
            <w:webHidden/>
          </w:rPr>
        </w:r>
        <w:r w:rsidR="00CB00F4">
          <w:rPr>
            <w:noProof/>
            <w:webHidden/>
          </w:rPr>
          <w:fldChar w:fldCharType="separate"/>
        </w:r>
        <w:r w:rsidR="00CB00F4">
          <w:rPr>
            <w:noProof/>
            <w:webHidden/>
          </w:rPr>
          <w:t>8</w:t>
        </w:r>
        <w:r w:rsidR="00CB00F4">
          <w:rPr>
            <w:noProof/>
            <w:webHidden/>
          </w:rPr>
          <w:fldChar w:fldCharType="end"/>
        </w:r>
      </w:hyperlink>
    </w:p>
    <w:p w14:paraId="33B3DAEE" w14:textId="6C751129" w:rsidR="00CB00F4" w:rsidRDefault="0017286F" w:rsidP="00CB00F4">
      <w:pPr>
        <w:pStyle w:val="TOC3"/>
        <w:rPr>
          <w:rFonts w:eastAsiaTheme="minorEastAsia"/>
          <w:sz w:val="22"/>
          <w:lang w:val="en-US" w:eastAsia="en-US" w:bidi="ar-SA"/>
        </w:rPr>
      </w:pPr>
      <w:hyperlink w:anchor="_Toc464815066" w:history="1">
        <w:r w:rsidR="00CB00F4" w:rsidRPr="005771EA">
          <w:rPr>
            <w:rStyle w:val="Hyperlink"/>
          </w:rPr>
          <w:t>Termos de Processamento de Dados</w:t>
        </w:r>
        <w:r w:rsidR="00CB00F4">
          <w:rPr>
            <w:webHidden/>
          </w:rPr>
          <w:tab/>
        </w:r>
        <w:r w:rsidR="00CB00F4">
          <w:rPr>
            <w:webHidden/>
          </w:rPr>
          <w:fldChar w:fldCharType="begin"/>
        </w:r>
        <w:r w:rsidR="00CB00F4">
          <w:rPr>
            <w:webHidden/>
          </w:rPr>
          <w:instrText xml:space="preserve"> PAGEREF _Toc464815066 \h </w:instrText>
        </w:r>
        <w:r w:rsidR="00CB00F4">
          <w:rPr>
            <w:webHidden/>
          </w:rPr>
        </w:r>
        <w:r w:rsidR="00CB00F4">
          <w:rPr>
            <w:webHidden/>
          </w:rPr>
          <w:fldChar w:fldCharType="separate"/>
        </w:r>
        <w:r w:rsidR="00CB00F4">
          <w:rPr>
            <w:webHidden/>
          </w:rPr>
          <w:t>10</w:t>
        </w:r>
        <w:r w:rsidR="00CB00F4">
          <w:rPr>
            <w:webHidden/>
          </w:rPr>
          <w:fldChar w:fldCharType="end"/>
        </w:r>
      </w:hyperlink>
    </w:p>
    <w:p w14:paraId="15E2BD59" w14:textId="3D7662E0" w:rsidR="00CB00F4" w:rsidRDefault="0017286F">
      <w:pPr>
        <w:pStyle w:val="TOC5"/>
        <w:tabs>
          <w:tab w:val="right" w:leader="dot" w:pos="5030"/>
        </w:tabs>
        <w:rPr>
          <w:rFonts w:eastAsiaTheme="minorEastAsia"/>
          <w:noProof/>
          <w:sz w:val="22"/>
          <w:lang w:val="en-US" w:eastAsia="en-US" w:bidi="ar-SA"/>
        </w:rPr>
      </w:pPr>
      <w:hyperlink w:anchor="_Toc464815067" w:history="1">
        <w:r w:rsidR="00CB00F4" w:rsidRPr="005771EA">
          <w:rPr>
            <w:rStyle w:val="Hyperlink"/>
            <w:noProof/>
          </w:rPr>
          <w:t>Localização dos Dados do Cliente Inativos</w:t>
        </w:r>
        <w:r w:rsidR="00CB00F4">
          <w:rPr>
            <w:noProof/>
            <w:webHidden/>
          </w:rPr>
          <w:tab/>
        </w:r>
        <w:r w:rsidR="00CB00F4">
          <w:rPr>
            <w:noProof/>
            <w:webHidden/>
          </w:rPr>
          <w:fldChar w:fldCharType="begin"/>
        </w:r>
        <w:r w:rsidR="00CB00F4">
          <w:rPr>
            <w:noProof/>
            <w:webHidden/>
          </w:rPr>
          <w:instrText xml:space="preserve"> PAGEREF _Toc464815067 \h </w:instrText>
        </w:r>
        <w:r w:rsidR="00CB00F4">
          <w:rPr>
            <w:noProof/>
            <w:webHidden/>
          </w:rPr>
        </w:r>
        <w:r w:rsidR="00CB00F4">
          <w:rPr>
            <w:noProof/>
            <w:webHidden/>
          </w:rPr>
          <w:fldChar w:fldCharType="separate"/>
        </w:r>
        <w:r w:rsidR="00CB00F4">
          <w:rPr>
            <w:noProof/>
            <w:webHidden/>
          </w:rPr>
          <w:t>11</w:t>
        </w:r>
        <w:r w:rsidR="00CB00F4">
          <w:rPr>
            <w:noProof/>
            <w:webHidden/>
          </w:rPr>
          <w:fldChar w:fldCharType="end"/>
        </w:r>
      </w:hyperlink>
    </w:p>
    <w:p w14:paraId="3686AD7D" w14:textId="5776216D" w:rsidR="00CB00F4" w:rsidRDefault="0017286F">
      <w:pPr>
        <w:pStyle w:val="TOC5"/>
        <w:tabs>
          <w:tab w:val="right" w:leader="dot" w:pos="5030"/>
        </w:tabs>
        <w:rPr>
          <w:rFonts w:eastAsiaTheme="minorEastAsia"/>
          <w:noProof/>
          <w:sz w:val="22"/>
          <w:lang w:val="en-US" w:eastAsia="en-US" w:bidi="ar-SA"/>
        </w:rPr>
      </w:pPr>
      <w:hyperlink w:anchor="_Toc464815068" w:history="1">
        <w:r w:rsidR="00CB00F4" w:rsidRPr="005771EA">
          <w:rPr>
            <w:rStyle w:val="Hyperlink"/>
            <w:noProof/>
          </w:rPr>
          <w:t>Privacidade</w:t>
        </w:r>
        <w:r w:rsidR="00CB00F4">
          <w:rPr>
            <w:noProof/>
            <w:webHidden/>
          </w:rPr>
          <w:tab/>
        </w:r>
        <w:r w:rsidR="00CB00F4">
          <w:rPr>
            <w:noProof/>
            <w:webHidden/>
          </w:rPr>
          <w:fldChar w:fldCharType="begin"/>
        </w:r>
        <w:r w:rsidR="00CB00F4">
          <w:rPr>
            <w:noProof/>
            <w:webHidden/>
          </w:rPr>
          <w:instrText xml:space="preserve"> PAGEREF _Toc464815068 \h </w:instrText>
        </w:r>
        <w:r w:rsidR="00CB00F4">
          <w:rPr>
            <w:noProof/>
            <w:webHidden/>
          </w:rPr>
        </w:r>
        <w:r w:rsidR="00CB00F4">
          <w:rPr>
            <w:noProof/>
            <w:webHidden/>
          </w:rPr>
          <w:fldChar w:fldCharType="separate"/>
        </w:r>
        <w:r w:rsidR="00CB00F4">
          <w:rPr>
            <w:noProof/>
            <w:webHidden/>
          </w:rPr>
          <w:t>11</w:t>
        </w:r>
        <w:r w:rsidR="00CB00F4">
          <w:rPr>
            <w:noProof/>
            <w:webHidden/>
          </w:rPr>
          <w:fldChar w:fldCharType="end"/>
        </w:r>
      </w:hyperlink>
    </w:p>
    <w:p w14:paraId="67BA6A0D" w14:textId="4A929D23" w:rsidR="00CB00F4" w:rsidRDefault="0017286F">
      <w:pPr>
        <w:pStyle w:val="TOC5"/>
        <w:tabs>
          <w:tab w:val="right" w:leader="dot" w:pos="5030"/>
        </w:tabs>
        <w:rPr>
          <w:rFonts w:eastAsiaTheme="minorEastAsia"/>
          <w:noProof/>
          <w:sz w:val="22"/>
          <w:lang w:val="en-US" w:eastAsia="en-US" w:bidi="ar-SA"/>
        </w:rPr>
      </w:pPr>
      <w:hyperlink w:anchor="_Toc464815069" w:history="1">
        <w:r w:rsidR="00CB00F4" w:rsidRPr="005771EA">
          <w:rPr>
            <w:rStyle w:val="Hyperlink"/>
            <w:noProof/>
          </w:rPr>
          <w:t>Termos Europeus Adicionais.</w:t>
        </w:r>
        <w:r w:rsidR="00CB00F4">
          <w:rPr>
            <w:noProof/>
            <w:webHidden/>
          </w:rPr>
          <w:tab/>
        </w:r>
        <w:r w:rsidR="00CB00F4">
          <w:rPr>
            <w:noProof/>
            <w:webHidden/>
          </w:rPr>
          <w:fldChar w:fldCharType="begin"/>
        </w:r>
        <w:r w:rsidR="00CB00F4">
          <w:rPr>
            <w:noProof/>
            <w:webHidden/>
          </w:rPr>
          <w:instrText xml:space="preserve"> PAGEREF _Toc464815069 \h </w:instrText>
        </w:r>
        <w:r w:rsidR="00CB00F4">
          <w:rPr>
            <w:noProof/>
            <w:webHidden/>
          </w:rPr>
        </w:r>
        <w:r w:rsidR="00CB00F4">
          <w:rPr>
            <w:noProof/>
            <w:webHidden/>
          </w:rPr>
          <w:fldChar w:fldCharType="separate"/>
        </w:r>
        <w:r w:rsidR="00CB00F4">
          <w:rPr>
            <w:noProof/>
            <w:webHidden/>
          </w:rPr>
          <w:t>11</w:t>
        </w:r>
        <w:r w:rsidR="00CB00F4">
          <w:rPr>
            <w:noProof/>
            <w:webHidden/>
          </w:rPr>
          <w:fldChar w:fldCharType="end"/>
        </w:r>
      </w:hyperlink>
    </w:p>
    <w:p w14:paraId="75836629" w14:textId="0CD306E3" w:rsidR="00CB00F4" w:rsidRDefault="0017286F">
      <w:pPr>
        <w:pStyle w:val="TOC5"/>
        <w:tabs>
          <w:tab w:val="right" w:leader="dot" w:pos="5030"/>
        </w:tabs>
        <w:rPr>
          <w:rFonts w:eastAsiaTheme="minorEastAsia"/>
          <w:noProof/>
          <w:sz w:val="22"/>
          <w:lang w:val="en-US" w:eastAsia="en-US" w:bidi="ar-SA"/>
        </w:rPr>
      </w:pPr>
      <w:hyperlink w:anchor="_Toc464815070" w:history="1">
        <w:r w:rsidR="00CB00F4" w:rsidRPr="005771EA">
          <w:rPr>
            <w:rStyle w:val="Hyperlink"/>
            <w:noProof/>
          </w:rPr>
          <w:t>Segurança</w:t>
        </w:r>
        <w:r w:rsidR="00CB00F4">
          <w:rPr>
            <w:noProof/>
            <w:webHidden/>
          </w:rPr>
          <w:tab/>
        </w:r>
        <w:r w:rsidR="00CB00F4">
          <w:rPr>
            <w:noProof/>
            <w:webHidden/>
          </w:rPr>
          <w:fldChar w:fldCharType="begin"/>
        </w:r>
        <w:r w:rsidR="00CB00F4">
          <w:rPr>
            <w:noProof/>
            <w:webHidden/>
          </w:rPr>
          <w:instrText xml:space="preserve"> PAGEREF _Toc464815070 \h </w:instrText>
        </w:r>
        <w:r w:rsidR="00CB00F4">
          <w:rPr>
            <w:noProof/>
            <w:webHidden/>
          </w:rPr>
        </w:r>
        <w:r w:rsidR="00CB00F4">
          <w:rPr>
            <w:noProof/>
            <w:webHidden/>
          </w:rPr>
          <w:fldChar w:fldCharType="separate"/>
        </w:r>
        <w:r w:rsidR="00CB00F4">
          <w:rPr>
            <w:noProof/>
            <w:webHidden/>
          </w:rPr>
          <w:t>12</w:t>
        </w:r>
        <w:r w:rsidR="00CB00F4">
          <w:rPr>
            <w:noProof/>
            <w:webHidden/>
          </w:rPr>
          <w:fldChar w:fldCharType="end"/>
        </w:r>
      </w:hyperlink>
    </w:p>
    <w:p w14:paraId="4CF3333F" w14:textId="607B6A20" w:rsidR="00CB00F4" w:rsidRDefault="0017286F">
      <w:pPr>
        <w:pStyle w:val="TOC1"/>
        <w:tabs>
          <w:tab w:val="right" w:leader="dot" w:pos="5030"/>
        </w:tabs>
        <w:rPr>
          <w:rFonts w:eastAsiaTheme="minorEastAsia"/>
          <w:b w:val="0"/>
          <w:caps w:val="0"/>
          <w:noProof/>
          <w:sz w:val="22"/>
          <w:lang w:val="en-US" w:eastAsia="en-US" w:bidi="ar-SA"/>
        </w:rPr>
      </w:pPr>
      <w:hyperlink w:anchor="_Toc464815071" w:history="1">
        <w:r w:rsidR="00CB00F4" w:rsidRPr="005771EA">
          <w:rPr>
            <w:rStyle w:val="Hyperlink"/>
            <w:noProof/>
          </w:rPr>
          <w:t>Termos Específicos do Serviço Online</w:t>
        </w:r>
        <w:r w:rsidR="00CB00F4">
          <w:rPr>
            <w:noProof/>
            <w:webHidden/>
          </w:rPr>
          <w:tab/>
        </w:r>
        <w:r w:rsidR="00CB00F4">
          <w:rPr>
            <w:noProof/>
            <w:webHidden/>
          </w:rPr>
          <w:fldChar w:fldCharType="begin"/>
        </w:r>
        <w:r w:rsidR="00CB00F4">
          <w:rPr>
            <w:noProof/>
            <w:webHidden/>
          </w:rPr>
          <w:instrText xml:space="preserve"> PAGEREF _Toc464815071 \h </w:instrText>
        </w:r>
        <w:r w:rsidR="00CB00F4">
          <w:rPr>
            <w:noProof/>
            <w:webHidden/>
          </w:rPr>
        </w:r>
        <w:r w:rsidR="00CB00F4">
          <w:rPr>
            <w:noProof/>
            <w:webHidden/>
          </w:rPr>
          <w:fldChar w:fldCharType="separate"/>
        </w:r>
        <w:r w:rsidR="00CB00F4">
          <w:rPr>
            <w:noProof/>
            <w:webHidden/>
          </w:rPr>
          <w:t>15</w:t>
        </w:r>
        <w:r w:rsidR="00CB00F4">
          <w:rPr>
            <w:noProof/>
            <w:webHidden/>
          </w:rPr>
          <w:fldChar w:fldCharType="end"/>
        </w:r>
      </w:hyperlink>
    </w:p>
    <w:p w14:paraId="2901D792" w14:textId="78B961CC" w:rsidR="00CB00F4" w:rsidRDefault="0017286F">
      <w:pPr>
        <w:pStyle w:val="TOC2"/>
        <w:tabs>
          <w:tab w:val="right" w:leader="dot" w:pos="5030"/>
        </w:tabs>
        <w:rPr>
          <w:rFonts w:eastAsiaTheme="minorEastAsia"/>
          <w:b w:val="0"/>
          <w:smallCaps w:val="0"/>
          <w:noProof/>
          <w:sz w:val="22"/>
          <w:lang w:val="en-US" w:eastAsia="en-US" w:bidi="ar-SA"/>
        </w:rPr>
      </w:pPr>
      <w:hyperlink w:anchor="_Toc464815072" w:history="1">
        <w:r w:rsidR="00CB00F4" w:rsidRPr="005771EA">
          <w:rPr>
            <w:rStyle w:val="Hyperlink"/>
            <w:noProof/>
            <w:lang w:val="pt-BR"/>
          </w:rPr>
          <w:t>Serviços do Microsoft Azure</w:t>
        </w:r>
        <w:r w:rsidR="00CB00F4">
          <w:rPr>
            <w:noProof/>
            <w:webHidden/>
          </w:rPr>
          <w:tab/>
        </w:r>
        <w:r w:rsidR="00CB00F4">
          <w:rPr>
            <w:noProof/>
            <w:webHidden/>
          </w:rPr>
          <w:fldChar w:fldCharType="begin"/>
        </w:r>
        <w:r w:rsidR="00CB00F4">
          <w:rPr>
            <w:noProof/>
            <w:webHidden/>
          </w:rPr>
          <w:instrText xml:space="preserve"> PAGEREF _Toc464815072 \h </w:instrText>
        </w:r>
        <w:r w:rsidR="00CB00F4">
          <w:rPr>
            <w:noProof/>
            <w:webHidden/>
          </w:rPr>
        </w:r>
        <w:r w:rsidR="00CB00F4">
          <w:rPr>
            <w:noProof/>
            <w:webHidden/>
          </w:rPr>
          <w:fldChar w:fldCharType="separate"/>
        </w:r>
        <w:r w:rsidR="00CB00F4">
          <w:rPr>
            <w:noProof/>
            <w:webHidden/>
          </w:rPr>
          <w:t>15</w:t>
        </w:r>
        <w:r w:rsidR="00CB00F4">
          <w:rPr>
            <w:noProof/>
            <w:webHidden/>
          </w:rPr>
          <w:fldChar w:fldCharType="end"/>
        </w:r>
      </w:hyperlink>
    </w:p>
    <w:p w14:paraId="46B7D428" w14:textId="279AD36F" w:rsidR="00CB00F4" w:rsidRDefault="0017286F">
      <w:pPr>
        <w:pStyle w:val="TOC4"/>
        <w:rPr>
          <w:rFonts w:eastAsiaTheme="minorEastAsia"/>
          <w:smallCaps w:val="0"/>
          <w:noProof/>
          <w:sz w:val="22"/>
          <w:lang w:val="en-US" w:eastAsia="en-US" w:bidi="ar-SA"/>
        </w:rPr>
      </w:pPr>
      <w:hyperlink w:anchor="_Toc464815073" w:history="1">
        <w:r w:rsidR="00CB00F4" w:rsidRPr="005771EA">
          <w:rPr>
            <w:rStyle w:val="Hyperlink"/>
            <w:noProof/>
            <w:lang w:val="pt-BR"/>
          </w:rPr>
          <w:t>Microsoft Azure StorSimple</w:t>
        </w:r>
        <w:r w:rsidR="00CB00F4">
          <w:rPr>
            <w:noProof/>
            <w:webHidden/>
          </w:rPr>
          <w:tab/>
        </w:r>
        <w:r w:rsidR="00CB00F4">
          <w:rPr>
            <w:noProof/>
            <w:webHidden/>
          </w:rPr>
          <w:fldChar w:fldCharType="begin"/>
        </w:r>
        <w:r w:rsidR="00CB00F4">
          <w:rPr>
            <w:noProof/>
            <w:webHidden/>
          </w:rPr>
          <w:instrText xml:space="preserve"> PAGEREF _Toc464815073 \h </w:instrText>
        </w:r>
        <w:r w:rsidR="00CB00F4">
          <w:rPr>
            <w:noProof/>
            <w:webHidden/>
          </w:rPr>
        </w:r>
        <w:r w:rsidR="00CB00F4">
          <w:rPr>
            <w:noProof/>
            <w:webHidden/>
          </w:rPr>
          <w:fldChar w:fldCharType="separate"/>
        </w:r>
        <w:r w:rsidR="00CB00F4">
          <w:rPr>
            <w:noProof/>
            <w:webHidden/>
          </w:rPr>
          <w:t>16</w:t>
        </w:r>
        <w:r w:rsidR="00CB00F4">
          <w:rPr>
            <w:noProof/>
            <w:webHidden/>
          </w:rPr>
          <w:fldChar w:fldCharType="end"/>
        </w:r>
      </w:hyperlink>
    </w:p>
    <w:p w14:paraId="1552CD63" w14:textId="267AD9B0" w:rsidR="00CB00F4" w:rsidRDefault="0017286F">
      <w:pPr>
        <w:pStyle w:val="TOC4"/>
        <w:rPr>
          <w:rFonts w:eastAsiaTheme="minorEastAsia"/>
          <w:smallCaps w:val="0"/>
          <w:noProof/>
          <w:sz w:val="22"/>
          <w:lang w:val="en-US" w:eastAsia="en-US" w:bidi="ar-SA"/>
        </w:rPr>
      </w:pPr>
      <w:hyperlink w:anchor="_Toc464815074" w:history="1">
        <w:r w:rsidR="00CB00F4" w:rsidRPr="005771EA">
          <w:rPr>
            <w:rStyle w:val="Hyperlink"/>
            <w:noProof/>
          </w:rPr>
          <w:t>Microsoft Translator</w:t>
        </w:r>
        <w:r w:rsidR="00CB00F4">
          <w:rPr>
            <w:noProof/>
            <w:webHidden/>
          </w:rPr>
          <w:tab/>
        </w:r>
        <w:r w:rsidR="00CB00F4">
          <w:rPr>
            <w:noProof/>
            <w:webHidden/>
          </w:rPr>
          <w:fldChar w:fldCharType="begin"/>
        </w:r>
        <w:r w:rsidR="00CB00F4">
          <w:rPr>
            <w:noProof/>
            <w:webHidden/>
          </w:rPr>
          <w:instrText xml:space="preserve"> PAGEREF _Toc464815074 \h </w:instrText>
        </w:r>
        <w:r w:rsidR="00CB00F4">
          <w:rPr>
            <w:noProof/>
            <w:webHidden/>
          </w:rPr>
        </w:r>
        <w:r w:rsidR="00CB00F4">
          <w:rPr>
            <w:noProof/>
            <w:webHidden/>
          </w:rPr>
          <w:fldChar w:fldCharType="separate"/>
        </w:r>
        <w:r w:rsidR="00CB00F4">
          <w:rPr>
            <w:noProof/>
            <w:webHidden/>
          </w:rPr>
          <w:t>16</w:t>
        </w:r>
        <w:r w:rsidR="00CB00F4">
          <w:rPr>
            <w:noProof/>
            <w:webHidden/>
          </w:rPr>
          <w:fldChar w:fldCharType="end"/>
        </w:r>
      </w:hyperlink>
    </w:p>
    <w:p w14:paraId="249E140D" w14:textId="4933063A" w:rsidR="00CB00F4" w:rsidRDefault="0017286F">
      <w:pPr>
        <w:pStyle w:val="TOC4"/>
        <w:rPr>
          <w:rFonts w:eastAsiaTheme="minorEastAsia"/>
          <w:smallCaps w:val="0"/>
          <w:noProof/>
          <w:sz w:val="22"/>
          <w:lang w:val="en-US" w:eastAsia="en-US" w:bidi="ar-SA"/>
        </w:rPr>
      </w:pPr>
      <w:hyperlink w:anchor="_Toc464815075" w:history="1">
        <w:r w:rsidR="00CB00F4" w:rsidRPr="005771EA">
          <w:rPr>
            <w:rStyle w:val="Hyperlink"/>
            <w:noProof/>
          </w:rPr>
          <w:t>Microsoft Cloud App Security</w:t>
        </w:r>
        <w:r w:rsidR="00CB00F4">
          <w:rPr>
            <w:noProof/>
            <w:webHidden/>
          </w:rPr>
          <w:tab/>
        </w:r>
        <w:r w:rsidR="00CB00F4">
          <w:rPr>
            <w:noProof/>
            <w:webHidden/>
          </w:rPr>
          <w:fldChar w:fldCharType="begin"/>
        </w:r>
        <w:r w:rsidR="00CB00F4">
          <w:rPr>
            <w:noProof/>
            <w:webHidden/>
          </w:rPr>
          <w:instrText xml:space="preserve"> PAGEREF _Toc464815075 \h </w:instrText>
        </w:r>
        <w:r w:rsidR="00CB00F4">
          <w:rPr>
            <w:noProof/>
            <w:webHidden/>
          </w:rPr>
        </w:r>
        <w:r w:rsidR="00CB00F4">
          <w:rPr>
            <w:noProof/>
            <w:webHidden/>
          </w:rPr>
          <w:fldChar w:fldCharType="separate"/>
        </w:r>
        <w:r w:rsidR="00CB00F4">
          <w:rPr>
            <w:noProof/>
            <w:webHidden/>
          </w:rPr>
          <w:t>16</w:t>
        </w:r>
        <w:r w:rsidR="00CB00F4">
          <w:rPr>
            <w:noProof/>
            <w:webHidden/>
          </w:rPr>
          <w:fldChar w:fldCharType="end"/>
        </w:r>
      </w:hyperlink>
    </w:p>
    <w:p w14:paraId="5F73FC54" w14:textId="6A5313E0" w:rsidR="00CB00F4" w:rsidRDefault="0017286F">
      <w:pPr>
        <w:pStyle w:val="TOC2"/>
        <w:tabs>
          <w:tab w:val="right" w:leader="dot" w:pos="5030"/>
        </w:tabs>
        <w:rPr>
          <w:rFonts w:eastAsiaTheme="minorEastAsia"/>
          <w:b w:val="0"/>
          <w:smallCaps w:val="0"/>
          <w:noProof/>
          <w:sz w:val="22"/>
          <w:lang w:val="en-US" w:eastAsia="en-US" w:bidi="ar-SA"/>
        </w:rPr>
      </w:pPr>
      <w:hyperlink w:anchor="_Toc464815076" w:history="1">
        <w:r w:rsidR="00CB00F4" w:rsidRPr="005771EA">
          <w:rPr>
            <w:rStyle w:val="Hyperlink"/>
            <w:noProof/>
          </w:rPr>
          <w:t>Enterprise Mobility + Security</w:t>
        </w:r>
        <w:r w:rsidR="00CB00F4">
          <w:rPr>
            <w:noProof/>
            <w:webHidden/>
          </w:rPr>
          <w:tab/>
        </w:r>
        <w:r w:rsidR="00CB00F4">
          <w:rPr>
            <w:noProof/>
            <w:webHidden/>
          </w:rPr>
          <w:fldChar w:fldCharType="begin"/>
        </w:r>
        <w:r w:rsidR="00CB00F4">
          <w:rPr>
            <w:noProof/>
            <w:webHidden/>
          </w:rPr>
          <w:instrText xml:space="preserve"> PAGEREF _Toc464815076 \h </w:instrText>
        </w:r>
        <w:r w:rsidR="00CB00F4">
          <w:rPr>
            <w:noProof/>
            <w:webHidden/>
          </w:rPr>
        </w:r>
        <w:r w:rsidR="00CB00F4">
          <w:rPr>
            <w:noProof/>
            <w:webHidden/>
          </w:rPr>
          <w:fldChar w:fldCharType="separate"/>
        </w:r>
        <w:r w:rsidR="00CB00F4">
          <w:rPr>
            <w:noProof/>
            <w:webHidden/>
          </w:rPr>
          <w:t>16</w:t>
        </w:r>
        <w:r w:rsidR="00CB00F4">
          <w:rPr>
            <w:noProof/>
            <w:webHidden/>
          </w:rPr>
          <w:fldChar w:fldCharType="end"/>
        </w:r>
      </w:hyperlink>
    </w:p>
    <w:p w14:paraId="7FA418E6" w14:textId="193F4251" w:rsidR="00CB00F4" w:rsidRDefault="0017286F">
      <w:pPr>
        <w:pStyle w:val="TOC4"/>
        <w:rPr>
          <w:rFonts w:eastAsiaTheme="minorEastAsia"/>
          <w:smallCaps w:val="0"/>
          <w:noProof/>
          <w:sz w:val="22"/>
          <w:lang w:val="en-US" w:eastAsia="en-US" w:bidi="ar-SA"/>
        </w:rPr>
      </w:pPr>
      <w:hyperlink w:anchor="_Toc464815077" w:history="1">
        <w:r w:rsidR="00CB00F4" w:rsidRPr="005771EA">
          <w:rPr>
            <w:rStyle w:val="Hyperlink"/>
            <w:noProof/>
          </w:rPr>
          <w:t>Azure Active Directory Basic</w:t>
        </w:r>
        <w:r w:rsidR="00CB00F4">
          <w:rPr>
            <w:noProof/>
            <w:webHidden/>
          </w:rPr>
          <w:tab/>
        </w:r>
        <w:r w:rsidR="00CB00F4">
          <w:rPr>
            <w:noProof/>
            <w:webHidden/>
          </w:rPr>
          <w:fldChar w:fldCharType="begin"/>
        </w:r>
        <w:r w:rsidR="00CB00F4">
          <w:rPr>
            <w:noProof/>
            <w:webHidden/>
          </w:rPr>
          <w:instrText xml:space="preserve"> PAGEREF _Toc464815077 \h </w:instrText>
        </w:r>
        <w:r w:rsidR="00CB00F4">
          <w:rPr>
            <w:noProof/>
            <w:webHidden/>
          </w:rPr>
        </w:r>
        <w:r w:rsidR="00CB00F4">
          <w:rPr>
            <w:noProof/>
            <w:webHidden/>
          </w:rPr>
          <w:fldChar w:fldCharType="separate"/>
        </w:r>
        <w:r w:rsidR="00CB00F4">
          <w:rPr>
            <w:noProof/>
            <w:webHidden/>
          </w:rPr>
          <w:t>17</w:t>
        </w:r>
        <w:r w:rsidR="00CB00F4">
          <w:rPr>
            <w:noProof/>
            <w:webHidden/>
          </w:rPr>
          <w:fldChar w:fldCharType="end"/>
        </w:r>
      </w:hyperlink>
    </w:p>
    <w:p w14:paraId="555C2F75" w14:textId="70EED540" w:rsidR="00CB00F4" w:rsidRDefault="0017286F">
      <w:pPr>
        <w:pStyle w:val="TOC4"/>
        <w:rPr>
          <w:rFonts w:eastAsiaTheme="minorEastAsia"/>
          <w:smallCaps w:val="0"/>
          <w:noProof/>
          <w:sz w:val="22"/>
          <w:lang w:val="en-US" w:eastAsia="en-US" w:bidi="ar-SA"/>
        </w:rPr>
      </w:pPr>
      <w:hyperlink w:anchor="_Toc464815078" w:history="1">
        <w:r w:rsidR="00CB00F4" w:rsidRPr="005771EA">
          <w:rPr>
            <w:rStyle w:val="Hyperlink"/>
            <w:noProof/>
          </w:rPr>
          <w:t>Azure Active Directory Premium</w:t>
        </w:r>
        <w:r w:rsidR="00CB00F4">
          <w:rPr>
            <w:noProof/>
            <w:webHidden/>
          </w:rPr>
          <w:tab/>
        </w:r>
        <w:r w:rsidR="00CB00F4">
          <w:rPr>
            <w:noProof/>
            <w:webHidden/>
          </w:rPr>
          <w:fldChar w:fldCharType="begin"/>
        </w:r>
        <w:r w:rsidR="00CB00F4">
          <w:rPr>
            <w:noProof/>
            <w:webHidden/>
          </w:rPr>
          <w:instrText xml:space="preserve"> PAGEREF _Toc464815078 \h </w:instrText>
        </w:r>
        <w:r w:rsidR="00CB00F4">
          <w:rPr>
            <w:noProof/>
            <w:webHidden/>
          </w:rPr>
        </w:r>
        <w:r w:rsidR="00CB00F4">
          <w:rPr>
            <w:noProof/>
            <w:webHidden/>
          </w:rPr>
          <w:fldChar w:fldCharType="separate"/>
        </w:r>
        <w:r w:rsidR="00CB00F4">
          <w:rPr>
            <w:noProof/>
            <w:webHidden/>
          </w:rPr>
          <w:t>17</w:t>
        </w:r>
        <w:r w:rsidR="00CB00F4">
          <w:rPr>
            <w:noProof/>
            <w:webHidden/>
          </w:rPr>
          <w:fldChar w:fldCharType="end"/>
        </w:r>
      </w:hyperlink>
    </w:p>
    <w:p w14:paraId="4C9577BD" w14:textId="115A6B36" w:rsidR="00CB00F4" w:rsidRDefault="0017286F">
      <w:pPr>
        <w:pStyle w:val="TOC4"/>
        <w:rPr>
          <w:rFonts w:eastAsiaTheme="minorEastAsia"/>
          <w:smallCaps w:val="0"/>
          <w:noProof/>
          <w:sz w:val="22"/>
          <w:lang w:val="en-US" w:eastAsia="en-US" w:bidi="ar-SA"/>
        </w:rPr>
      </w:pPr>
      <w:hyperlink w:anchor="_Toc464815079" w:history="1">
        <w:r w:rsidR="00CB00F4" w:rsidRPr="005771EA">
          <w:rPr>
            <w:rStyle w:val="Hyperlink"/>
            <w:noProof/>
          </w:rPr>
          <w:t>Azure Information Protection Premium</w:t>
        </w:r>
        <w:r w:rsidR="00CB00F4">
          <w:rPr>
            <w:noProof/>
            <w:webHidden/>
          </w:rPr>
          <w:tab/>
        </w:r>
        <w:r w:rsidR="00CB00F4">
          <w:rPr>
            <w:noProof/>
            <w:webHidden/>
          </w:rPr>
          <w:fldChar w:fldCharType="begin"/>
        </w:r>
        <w:r w:rsidR="00CB00F4">
          <w:rPr>
            <w:noProof/>
            <w:webHidden/>
          </w:rPr>
          <w:instrText xml:space="preserve"> PAGEREF _Toc464815079 \h </w:instrText>
        </w:r>
        <w:r w:rsidR="00CB00F4">
          <w:rPr>
            <w:noProof/>
            <w:webHidden/>
          </w:rPr>
        </w:r>
        <w:r w:rsidR="00CB00F4">
          <w:rPr>
            <w:noProof/>
            <w:webHidden/>
          </w:rPr>
          <w:fldChar w:fldCharType="separate"/>
        </w:r>
        <w:r w:rsidR="00CB00F4">
          <w:rPr>
            <w:noProof/>
            <w:webHidden/>
          </w:rPr>
          <w:t>17</w:t>
        </w:r>
        <w:r w:rsidR="00CB00F4">
          <w:rPr>
            <w:noProof/>
            <w:webHidden/>
          </w:rPr>
          <w:fldChar w:fldCharType="end"/>
        </w:r>
      </w:hyperlink>
    </w:p>
    <w:p w14:paraId="1D1F7E81" w14:textId="071EB7A2" w:rsidR="00CB00F4" w:rsidRDefault="0017286F">
      <w:pPr>
        <w:pStyle w:val="TOC4"/>
        <w:rPr>
          <w:rFonts w:eastAsiaTheme="minorEastAsia"/>
          <w:smallCaps w:val="0"/>
          <w:noProof/>
          <w:sz w:val="22"/>
          <w:lang w:val="en-US" w:eastAsia="en-US" w:bidi="ar-SA"/>
        </w:rPr>
      </w:pPr>
      <w:hyperlink w:anchor="_Toc464815080" w:history="1">
        <w:r w:rsidR="00CB00F4" w:rsidRPr="005771EA">
          <w:rPr>
            <w:rStyle w:val="Hyperlink"/>
            <w:noProof/>
          </w:rPr>
          <w:t>Autenticação Multifator da Microsoft</w:t>
        </w:r>
        <w:r w:rsidR="00CB00F4">
          <w:rPr>
            <w:noProof/>
            <w:webHidden/>
          </w:rPr>
          <w:tab/>
        </w:r>
        <w:r w:rsidR="00CB00F4">
          <w:rPr>
            <w:noProof/>
            <w:webHidden/>
          </w:rPr>
          <w:fldChar w:fldCharType="begin"/>
        </w:r>
        <w:r w:rsidR="00CB00F4">
          <w:rPr>
            <w:noProof/>
            <w:webHidden/>
          </w:rPr>
          <w:instrText xml:space="preserve"> PAGEREF _Toc464815080 \h </w:instrText>
        </w:r>
        <w:r w:rsidR="00CB00F4">
          <w:rPr>
            <w:noProof/>
            <w:webHidden/>
          </w:rPr>
        </w:r>
        <w:r w:rsidR="00CB00F4">
          <w:rPr>
            <w:noProof/>
            <w:webHidden/>
          </w:rPr>
          <w:fldChar w:fldCharType="separate"/>
        </w:r>
        <w:r w:rsidR="00CB00F4">
          <w:rPr>
            <w:noProof/>
            <w:webHidden/>
          </w:rPr>
          <w:t>17</w:t>
        </w:r>
        <w:r w:rsidR="00CB00F4">
          <w:rPr>
            <w:noProof/>
            <w:webHidden/>
          </w:rPr>
          <w:fldChar w:fldCharType="end"/>
        </w:r>
      </w:hyperlink>
    </w:p>
    <w:p w14:paraId="5C44E378" w14:textId="4575E7C6" w:rsidR="00CB00F4" w:rsidRDefault="0017286F" w:rsidP="00CB00F4">
      <w:pPr>
        <w:pStyle w:val="TOC3"/>
        <w:rPr>
          <w:rFonts w:eastAsiaTheme="minorEastAsia"/>
          <w:sz w:val="22"/>
          <w:lang w:val="en-US" w:eastAsia="en-US" w:bidi="ar-SA"/>
        </w:rPr>
      </w:pPr>
      <w:hyperlink w:anchor="_Toc464815081" w:history="1">
        <w:r w:rsidR="00CB00F4" w:rsidRPr="005771EA">
          <w:rPr>
            <w:rStyle w:val="Hyperlink"/>
          </w:rPr>
          <w:t>Serviços do Microsoft Dynamics 365</w:t>
        </w:r>
        <w:r w:rsidR="00CB00F4">
          <w:rPr>
            <w:webHidden/>
          </w:rPr>
          <w:tab/>
        </w:r>
        <w:r w:rsidR="00CB00F4">
          <w:rPr>
            <w:webHidden/>
          </w:rPr>
          <w:fldChar w:fldCharType="begin"/>
        </w:r>
        <w:r w:rsidR="00CB00F4">
          <w:rPr>
            <w:webHidden/>
          </w:rPr>
          <w:instrText xml:space="preserve"> PAGEREF _Toc464815081 \h </w:instrText>
        </w:r>
        <w:r w:rsidR="00CB00F4">
          <w:rPr>
            <w:webHidden/>
          </w:rPr>
        </w:r>
        <w:r w:rsidR="00CB00F4">
          <w:rPr>
            <w:webHidden/>
          </w:rPr>
          <w:fldChar w:fldCharType="separate"/>
        </w:r>
        <w:r w:rsidR="00CB00F4">
          <w:rPr>
            <w:webHidden/>
          </w:rPr>
          <w:t>17</w:t>
        </w:r>
        <w:r w:rsidR="00CB00F4">
          <w:rPr>
            <w:webHidden/>
          </w:rPr>
          <w:fldChar w:fldCharType="end"/>
        </w:r>
      </w:hyperlink>
    </w:p>
    <w:p w14:paraId="59D74CCE" w14:textId="0439ADC3" w:rsidR="00CB00F4" w:rsidRDefault="0017286F">
      <w:pPr>
        <w:pStyle w:val="TOC2"/>
        <w:tabs>
          <w:tab w:val="right" w:leader="dot" w:pos="5030"/>
        </w:tabs>
        <w:rPr>
          <w:rFonts w:eastAsiaTheme="minorEastAsia"/>
          <w:b w:val="0"/>
          <w:smallCaps w:val="0"/>
          <w:noProof/>
          <w:sz w:val="22"/>
          <w:lang w:val="en-US" w:eastAsia="en-US" w:bidi="ar-SA"/>
        </w:rPr>
      </w:pPr>
      <w:hyperlink w:anchor="_Toc464815082" w:history="1">
        <w:r w:rsidR="00CB00F4" w:rsidRPr="005771EA">
          <w:rPr>
            <w:rStyle w:val="Hyperlink"/>
            <w:noProof/>
            <w:lang w:val="pt-BR"/>
          </w:rPr>
          <w:t>Serviços do Office 365</w:t>
        </w:r>
        <w:r w:rsidR="00CB00F4">
          <w:rPr>
            <w:noProof/>
            <w:webHidden/>
          </w:rPr>
          <w:tab/>
        </w:r>
        <w:r w:rsidR="00CB00F4">
          <w:rPr>
            <w:noProof/>
            <w:webHidden/>
          </w:rPr>
          <w:fldChar w:fldCharType="begin"/>
        </w:r>
        <w:r w:rsidR="00CB00F4">
          <w:rPr>
            <w:noProof/>
            <w:webHidden/>
          </w:rPr>
          <w:instrText xml:space="preserve"> PAGEREF _Toc464815082 \h </w:instrText>
        </w:r>
        <w:r w:rsidR="00CB00F4">
          <w:rPr>
            <w:noProof/>
            <w:webHidden/>
          </w:rPr>
        </w:r>
        <w:r w:rsidR="00CB00F4">
          <w:rPr>
            <w:noProof/>
            <w:webHidden/>
          </w:rPr>
          <w:fldChar w:fldCharType="separate"/>
        </w:r>
        <w:r w:rsidR="00CB00F4">
          <w:rPr>
            <w:noProof/>
            <w:webHidden/>
          </w:rPr>
          <w:t>18</w:t>
        </w:r>
        <w:r w:rsidR="00CB00F4">
          <w:rPr>
            <w:noProof/>
            <w:webHidden/>
          </w:rPr>
          <w:fldChar w:fldCharType="end"/>
        </w:r>
      </w:hyperlink>
    </w:p>
    <w:p w14:paraId="33AA6F5A" w14:textId="4290B749" w:rsidR="00CB00F4" w:rsidRDefault="0017286F">
      <w:pPr>
        <w:pStyle w:val="TOC4"/>
        <w:rPr>
          <w:rFonts w:eastAsiaTheme="minorEastAsia"/>
          <w:smallCaps w:val="0"/>
          <w:noProof/>
          <w:sz w:val="22"/>
          <w:lang w:val="en-US" w:eastAsia="en-US" w:bidi="ar-SA"/>
        </w:rPr>
      </w:pPr>
      <w:hyperlink w:anchor="_Toc464815083" w:history="1">
        <w:r w:rsidR="00CB00F4" w:rsidRPr="005771EA">
          <w:rPr>
            <w:rStyle w:val="Hyperlink"/>
            <w:noProof/>
            <w:lang w:val="pt-BR"/>
          </w:rPr>
          <w:t>Exchange Online</w:t>
        </w:r>
        <w:r w:rsidR="00CB00F4">
          <w:rPr>
            <w:noProof/>
            <w:webHidden/>
          </w:rPr>
          <w:tab/>
        </w:r>
        <w:r w:rsidR="00CB00F4">
          <w:rPr>
            <w:noProof/>
            <w:webHidden/>
          </w:rPr>
          <w:fldChar w:fldCharType="begin"/>
        </w:r>
        <w:r w:rsidR="00CB00F4">
          <w:rPr>
            <w:noProof/>
            <w:webHidden/>
          </w:rPr>
          <w:instrText xml:space="preserve"> PAGEREF _Toc464815083 \h </w:instrText>
        </w:r>
        <w:r w:rsidR="00CB00F4">
          <w:rPr>
            <w:noProof/>
            <w:webHidden/>
          </w:rPr>
        </w:r>
        <w:r w:rsidR="00CB00F4">
          <w:rPr>
            <w:noProof/>
            <w:webHidden/>
          </w:rPr>
          <w:fldChar w:fldCharType="separate"/>
        </w:r>
        <w:r w:rsidR="00CB00F4">
          <w:rPr>
            <w:noProof/>
            <w:webHidden/>
          </w:rPr>
          <w:t>18</w:t>
        </w:r>
        <w:r w:rsidR="00CB00F4">
          <w:rPr>
            <w:noProof/>
            <w:webHidden/>
          </w:rPr>
          <w:fldChar w:fldCharType="end"/>
        </w:r>
      </w:hyperlink>
    </w:p>
    <w:p w14:paraId="2C7E947B" w14:textId="75515CA5" w:rsidR="00CB00F4" w:rsidRDefault="0017286F">
      <w:pPr>
        <w:pStyle w:val="TOC4"/>
        <w:rPr>
          <w:rFonts w:eastAsiaTheme="minorEastAsia"/>
          <w:smallCaps w:val="0"/>
          <w:noProof/>
          <w:sz w:val="22"/>
          <w:lang w:val="en-US" w:eastAsia="en-US" w:bidi="ar-SA"/>
        </w:rPr>
      </w:pPr>
      <w:hyperlink w:anchor="_Toc464815084" w:history="1">
        <w:r w:rsidR="00CB00F4" w:rsidRPr="005771EA">
          <w:rPr>
            <w:rStyle w:val="Hyperlink"/>
            <w:noProof/>
            <w:lang w:val="pt-BR"/>
          </w:rPr>
          <w:t>Office 365 Applications</w:t>
        </w:r>
        <w:r w:rsidR="00CB00F4">
          <w:rPr>
            <w:noProof/>
            <w:webHidden/>
          </w:rPr>
          <w:tab/>
        </w:r>
        <w:r w:rsidR="00CB00F4">
          <w:rPr>
            <w:noProof/>
            <w:webHidden/>
          </w:rPr>
          <w:fldChar w:fldCharType="begin"/>
        </w:r>
        <w:r w:rsidR="00CB00F4">
          <w:rPr>
            <w:noProof/>
            <w:webHidden/>
          </w:rPr>
          <w:instrText xml:space="preserve"> PAGEREF _Toc464815084 \h </w:instrText>
        </w:r>
        <w:r w:rsidR="00CB00F4">
          <w:rPr>
            <w:noProof/>
            <w:webHidden/>
          </w:rPr>
        </w:r>
        <w:r w:rsidR="00CB00F4">
          <w:rPr>
            <w:noProof/>
            <w:webHidden/>
          </w:rPr>
          <w:fldChar w:fldCharType="separate"/>
        </w:r>
        <w:r w:rsidR="00CB00F4">
          <w:rPr>
            <w:noProof/>
            <w:webHidden/>
          </w:rPr>
          <w:t>20</w:t>
        </w:r>
        <w:r w:rsidR="00CB00F4">
          <w:rPr>
            <w:noProof/>
            <w:webHidden/>
          </w:rPr>
          <w:fldChar w:fldCharType="end"/>
        </w:r>
      </w:hyperlink>
    </w:p>
    <w:p w14:paraId="0F1302C9" w14:textId="4CE1F592" w:rsidR="00CB00F4" w:rsidRDefault="0017286F">
      <w:pPr>
        <w:pStyle w:val="TOC4"/>
        <w:rPr>
          <w:rFonts w:eastAsiaTheme="minorEastAsia"/>
          <w:smallCaps w:val="0"/>
          <w:noProof/>
          <w:sz w:val="22"/>
          <w:lang w:val="en-US" w:eastAsia="en-US" w:bidi="ar-SA"/>
        </w:rPr>
      </w:pPr>
      <w:hyperlink w:anchor="_Toc464815085" w:history="1">
        <w:r w:rsidR="00CB00F4" w:rsidRPr="005771EA">
          <w:rPr>
            <w:rStyle w:val="Hyperlink"/>
            <w:noProof/>
            <w:lang w:val="pt-BR"/>
          </w:rPr>
          <w:t>Office 365 Delve Analytics</w:t>
        </w:r>
        <w:r w:rsidR="00CB00F4">
          <w:rPr>
            <w:noProof/>
            <w:webHidden/>
          </w:rPr>
          <w:tab/>
        </w:r>
        <w:r w:rsidR="00CB00F4">
          <w:rPr>
            <w:noProof/>
            <w:webHidden/>
          </w:rPr>
          <w:fldChar w:fldCharType="begin"/>
        </w:r>
        <w:r w:rsidR="00CB00F4">
          <w:rPr>
            <w:noProof/>
            <w:webHidden/>
          </w:rPr>
          <w:instrText xml:space="preserve"> PAGEREF _Toc464815085 \h </w:instrText>
        </w:r>
        <w:r w:rsidR="00CB00F4">
          <w:rPr>
            <w:noProof/>
            <w:webHidden/>
          </w:rPr>
        </w:r>
        <w:r w:rsidR="00CB00F4">
          <w:rPr>
            <w:noProof/>
            <w:webHidden/>
          </w:rPr>
          <w:fldChar w:fldCharType="separate"/>
        </w:r>
        <w:r w:rsidR="00CB00F4">
          <w:rPr>
            <w:noProof/>
            <w:webHidden/>
          </w:rPr>
          <w:t>20</w:t>
        </w:r>
        <w:r w:rsidR="00CB00F4">
          <w:rPr>
            <w:noProof/>
            <w:webHidden/>
          </w:rPr>
          <w:fldChar w:fldCharType="end"/>
        </w:r>
      </w:hyperlink>
    </w:p>
    <w:p w14:paraId="675E9329" w14:textId="5E8DC27C" w:rsidR="00CB00F4" w:rsidRDefault="0017286F">
      <w:pPr>
        <w:pStyle w:val="TOC4"/>
        <w:rPr>
          <w:rFonts w:eastAsiaTheme="minorEastAsia"/>
          <w:smallCaps w:val="0"/>
          <w:noProof/>
          <w:sz w:val="22"/>
          <w:lang w:val="en-US" w:eastAsia="en-US" w:bidi="ar-SA"/>
        </w:rPr>
      </w:pPr>
      <w:hyperlink w:anchor="_Toc464815086" w:history="1">
        <w:r w:rsidR="00CB00F4" w:rsidRPr="005771EA">
          <w:rPr>
            <w:rStyle w:val="Hyperlink"/>
            <w:noProof/>
            <w:lang w:val="pt-BR"/>
          </w:rPr>
          <w:t>Office 365 Advanced eDiscovery</w:t>
        </w:r>
        <w:r w:rsidR="00CB00F4">
          <w:rPr>
            <w:noProof/>
            <w:webHidden/>
          </w:rPr>
          <w:tab/>
        </w:r>
        <w:r w:rsidR="00CB00F4">
          <w:rPr>
            <w:noProof/>
            <w:webHidden/>
          </w:rPr>
          <w:fldChar w:fldCharType="begin"/>
        </w:r>
        <w:r w:rsidR="00CB00F4">
          <w:rPr>
            <w:noProof/>
            <w:webHidden/>
          </w:rPr>
          <w:instrText xml:space="preserve"> PAGEREF _Toc464815086 \h </w:instrText>
        </w:r>
        <w:r w:rsidR="00CB00F4">
          <w:rPr>
            <w:noProof/>
            <w:webHidden/>
          </w:rPr>
        </w:r>
        <w:r w:rsidR="00CB00F4">
          <w:rPr>
            <w:noProof/>
            <w:webHidden/>
          </w:rPr>
          <w:fldChar w:fldCharType="separate"/>
        </w:r>
        <w:r w:rsidR="00CB00F4">
          <w:rPr>
            <w:noProof/>
            <w:webHidden/>
          </w:rPr>
          <w:t>20</w:t>
        </w:r>
        <w:r w:rsidR="00CB00F4">
          <w:rPr>
            <w:noProof/>
            <w:webHidden/>
          </w:rPr>
          <w:fldChar w:fldCharType="end"/>
        </w:r>
      </w:hyperlink>
    </w:p>
    <w:p w14:paraId="32408A4D" w14:textId="033A4BD4" w:rsidR="00CB00F4" w:rsidRDefault="0017286F">
      <w:pPr>
        <w:pStyle w:val="TOC4"/>
        <w:rPr>
          <w:rFonts w:eastAsiaTheme="minorEastAsia"/>
          <w:smallCaps w:val="0"/>
          <w:noProof/>
          <w:sz w:val="22"/>
          <w:lang w:val="en-US" w:eastAsia="en-US" w:bidi="ar-SA"/>
        </w:rPr>
      </w:pPr>
      <w:hyperlink w:anchor="_Toc464815087" w:history="1">
        <w:r w:rsidR="00CB00F4" w:rsidRPr="005771EA">
          <w:rPr>
            <w:rStyle w:val="Hyperlink"/>
            <w:noProof/>
            <w:lang w:val="pt-BR"/>
          </w:rPr>
          <w:t>Office Online</w:t>
        </w:r>
        <w:r w:rsidR="00CB00F4">
          <w:rPr>
            <w:noProof/>
            <w:webHidden/>
          </w:rPr>
          <w:tab/>
        </w:r>
        <w:r w:rsidR="00CB00F4">
          <w:rPr>
            <w:noProof/>
            <w:webHidden/>
          </w:rPr>
          <w:fldChar w:fldCharType="begin"/>
        </w:r>
        <w:r w:rsidR="00CB00F4">
          <w:rPr>
            <w:noProof/>
            <w:webHidden/>
          </w:rPr>
          <w:instrText xml:space="preserve"> PAGEREF _Toc464815087 \h </w:instrText>
        </w:r>
        <w:r w:rsidR="00CB00F4">
          <w:rPr>
            <w:noProof/>
            <w:webHidden/>
          </w:rPr>
        </w:r>
        <w:r w:rsidR="00CB00F4">
          <w:rPr>
            <w:noProof/>
            <w:webHidden/>
          </w:rPr>
          <w:fldChar w:fldCharType="separate"/>
        </w:r>
        <w:r w:rsidR="00CB00F4">
          <w:rPr>
            <w:noProof/>
            <w:webHidden/>
          </w:rPr>
          <w:t>21</w:t>
        </w:r>
        <w:r w:rsidR="00CB00F4">
          <w:rPr>
            <w:noProof/>
            <w:webHidden/>
          </w:rPr>
          <w:fldChar w:fldCharType="end"/>
        </w:r>
      </w:hyperlink>
    </w:p>
    <w:p w14:paraId="71066FDB" w14:textId="402DCAB5" w:rsidR="00CB00F4" w:rsidRDefault="0017286F">
      <w:pPr>
        <w:pStyle w:val="TOC4"/>
        <w:rPr>
          <w:rFonts w:eastAsiaTheme="minorEastAsia"/>
          <w:smallCaps w:val="0"/>
          <w:noProof/>
          <w:sz w:val="22"/>
          <w:lang w:val="en-US" w:eastAsia="en-US" w:bidi="ar-SA"/>
        </w:rPr>
      </w:pPr>
      <w:hyperlink w:anchor="_Toc464815088" w:history="1">
        <w:r w:rsidR="00CB00F4" w:rsidRPr="005771EA">
          <w:rPr>
            <w:rStyle w:val="Hyperlink"/>
            <w:noProof/>
            <w:lang w:val="pt-BR"/>
          </w:rPr>
          <w:t>OneDrive for Business</w:t>
        </w:r>
        <w:r w:rsidR="00CB00F4">
          <w:rPr>
            <w:noProof/>
            <w:webHidden/>
          </w:rPr>
          <w:tab/>
        </w:r>
        <w:r w:rsidR="00CB00F4">
          <w:rPr>
            <w:noProof/>
            <w:webHidden/>
          </w:rPr>
          <w:fldChar w:fldCharType="begin"/>
        </w:r>
        <w:r w:rsidR="00CB00F4">
          <w:rPr>
            <w:noProof/>
            <w:webHidden/>
          </w:rPr>
          <w:instrText xml:space="preserve"> PAGEREF _Toc464815088 \h </w:instrText>
        </w:r>
        <w:r w:rsidR="00CB00F4">
          <w:rPr>
            <w:noProof/>
            <w:webHidden/>
          </w:rPr>
        </w:r>
        <w:r w:rsidR="00CB00F4">
          <w:rPr>
            <w:noProof/>
            <w:webHidden/>
          </w:rPr>
          <w:fldChar w:fldCharType="separate"/>
        </w:r>
        <w:r w:rsidR="00CB00F4">
          <w:rPr>
            <w:noProof/>
            <w:webHidden/>
          </w:rPr>
          <w:t>21</w:t>
        </w:r>
        <w:r w:rsidR="00CB00F4">
          <w:rPr>
            <w:noProof/>
            <w:webHidden/>
          </w:rPr>
          <w:fldChar w:fldCharType="end"/>
        </w:r>
      </w:hyperlink>
    </w:p>
    <w:p w14:paraId="1EFE1421" w14:textId="667B28DB" w:rsidR="00CB00F4" w:rsidRDefault="0017286F">
      <w:pPr>
        <w:pStyle w:val="TOC4"/>
        <w:rPr>
          <w:rFonts w:eastAsiaTheme="minorEastAsia"/>
          <w:smallCaps w:val="0"/>
          <w:noProof/>
          <w:sz w:val="22"/>
          <w:lang w:val="en-US" w:eastAsia="en-US" w:bidi="ar-SA"/>
        </w:rPr>
      </w:pPr>
      <w:hyperlink w:anchor="_Toc464815089" w:history="1">
        <w:r w:rsidR="00CB00F4" w:rsidRPr="005771EA">
          <w:rPr>
            <w:rStyle w:val="Hyperlink"/>
            <w:noProof/>
          </w:rPr>
          <w:t>Project Online</w:t>
        </w:r>
        <w:r w:rsidR="00CB00F4">
          <w:rPr>
            <w:noProof/>
            <w:webHidden/>
          </w:rPr>
          <w:tab/>
        </w:r>
        <w:r w:rsidR="00CB00F4">
          <w:rPr>
            <w:noProof/>
            <w:webHidden/>
          </w:rPr>
          <w:fldChar w:fldCharType="begin"/>
        </w:r>
        <w:r w:rsidR="00CB00F4">
          <w:rPr>
            <w:noProof/>
            <w:webHidden/>
          </w:rPr>
          <w:instrText xml:space="preserve"> PAGEREF _Toc464815089 \h </w:instrText>
        </w:r>
        <w:r w:rsidR="00CB00F4">
          <w:rPr>
            <w:noProof/>
            <w:webHidden/>
          </w:rPr>
        </w:r>
        <w:r w:rsidR="00CB00F4">
          <w:rPr>
            <w:noProof/>
            <w:webHidden/>
          </w:rPr>
          <w:fldChar w:fldCharType="separate"/>
        </w:r>
        <w:r w:rsidR="00CB00F4">
          <w:rPr>
            <w:noProof/>
            <w:webHidden/>
          </w:rPr>
          <w:t>21</w:t>
        </w:r>
        <w:r w:rsidR="00CB00F4">
          <w:rPr>
            <w:noProof/>
            <w:webHidden/>
          </w:rPr>
          <w:fldChar w:fldCharType="end"/>
        </w:r>
      </w:hyperlink>
    </w:p>
    <w:p w14:paraId="1456FB4D" w14:textId="3958ACFF" w:rsidR="00CB00F4" w:rsidRDefault="0017286F">
      <w:pPr>
        <w:pStyle w:val="TOC4"/>
        <w:rPr>
          <w:rFonts w:eastAsiaTheme="minorEastAsia"/>
          <w:smallCaps w:val="0"/>
          <w:noProof/>
          <w:sz w:val="22"/>
          <w:lang w:val="en-US" w:eastAsia="en-US" w:bidi="ar-SA"/>
        </w:rPr>
      </w:pPr>
      <w:hyperlink w:anchor="_Toc464815090" w:history="1">
        <w:r w:rsidR="00CB00F4" w:rsidRPr="005771EA">
          <w:rPr>
            <w:rStyle w:val="Hyperlink"/>
            <w:noProof/>
          </w:rPr>
          <w:t>SharePoint Online</w:t>
        </w:r>
        <w:r w:rsidR="00CB00F4">
          <w:rPr>
            <w:noProof/>
            <w:webHidden/>
          </w:rPr>
          <w:tab/>
        </w:r>
        <w:r w:rsidR="00CB00F4">
          <w:rPr>
            <w:noProof/>
            <w:webHidden/>
          </w:rPr>
          <w:fldChar w:fldCharType="begin"/>
        </w:r>
        <w:r w:rsidR="00CB00F4">
          <w:rPr>
            <w:noProof/>
            <w:webHidden/>
          </w:rPr>
          <w:instrText xml:space="preserve"> PAGEREF _Toc464815090 \h </w:instrText>
        </w:r>
        <w:r w:rsidR="00CB00F4">
          <w:rPr>
            <w:noProof/>
            <w:webHidden/>
          </w:rPr>
        </w:r>
        <w:r w:rsidR="00CB00F4">
          <w:rPr>
            <w:noProof/>
            <w:webHidden/>
          </w:rPr>
          <w:fldChar w:fldCharType="separate"/>
        </w:r>
        <w:r w:rsidR="00CB00F4">
          <w:rPr>
            <w:noProof/>
            <w:webHidden/>
          </w:rPr>
          <w:t>21</w:t>
        </w:r>
        <w:r w:rsidR="00CB00F4">
          <w:rPr>
            <w:noProof/>
            <w:webHidden/>
          </w:rPr>
          <w:fldChar w:fldCharType="end"/>
        </w:r>
      </w:hyperlink>
    </w:p>
    <w:p w14:paraId="67F36D1F" w14:textId="2D0B6590" w:rsidR="00CB00F4" w:rsidRDefault="0017286F">
      <w:pPr>
        <w:pStyle w:val="TOC4"/>
        <w:rPr>
          <w:rFonts w:eastAsiaTheme="minorEastAsia"/>
          <w:smallCaps w:val="0"/>
          <w:noProof/>
          <w:sz w:val="22"/>
          <w:lang w:val="en-US" w:eastAsia="en-US" w:bidi="ar-SA"/>
        </w:rPr>
      </w:pPr>
      <w:hyperlink w:anchor="_Toc464815091" w:history="1">
        <w:r w:rsidR="00CB00F4" w:rsidRPr="005771EA">
          <w:rPr>
            <w:rStyle w:val="Hyperlink"/>
            <w:noProof/>
            <w:lang w:val="pt-BR"/>
          </w:rPr>
          <w:t>Skype para Empresas Online</w:t>
        </w:r>
        <w:r w:rsidR="00CB00F4">
          <w:rPr>
            <w:noProof/>
            <w:webHidden/>
          </w:rPr>
          <w:tab/>
        </w:r>
        <w:r w:rsidR="00CB00F4">
          <w:rPr>
            <w:noProof/>
            <w:webHidden/>
          </w:rPr>
          <w:fldChar w:fldCharType="begin"/>
        </w:r>
        <w:r w:rsidR="00CB00F4">
          <w:rPr>
            <w:noProof/>
            <w:webHidden/>
          </w:rPr>
          <w:instrText xml:space="preserve"> PAGEREF _Toc464815091 \h </w:instrText>
        </w:r>
        <w:r w:rsidR="00CB00F4">
          <w:rPr>
            <w:noProof/>
            <w:webHidden/>
          </w:rPr>
        </w:r>
        <w:r w:rsidR="00CB00F4">
          <w:rPr>
            <w:noProof/>
            <w:webHidden/>
          </w:rPr>
          <w:fldChar w:fldCharType="separate"/>
        </w:r>
        <w:r w:rsidR="00CB00F4">
          <w:rPr>
            <w:noProof/>
            <w:webHidden/>
          </w:rPr>
          <w:t>22</w:t>
        </w:r>
        <w:r w:rsidR="00CB00F4">
          <w:rPr>
            <w:noProof/>
            <w:webHidden/>
          </w:rPr>
          <w:fldChar w:fldCharType="end"/>
        </w:r>
      </w:hyperlink>
    </w:p>
    <w:p w14:paraId="00AE284A" w14:textId="0B7EC34D" w:rsidR="00CB00F4" w:rsidRDefault="0017286F">
      <w:pPr>
        <w:pStyle w:val="TOC4"/>
        <w:rPr>
          <w:rFonts w:eastAsiaTheme="minorEastAsia"/>
          <w:smallCaps w:val="0"/>
          <w:noProof/>
          <w:sz w:val="22"/>
          <w:lang w:val="en-US" w:eastAsia="en-US" w:bidi="ar-SA"/>
        </w:rPr>
      </w:pPr>
      <w:hyperlink w:anchor="_Toc464815092" w:history="1">
        <w:r w:rsidR="00CB00F4" w:rsidRPr="005771EA">
          <w:rPr>
            <w:rStyle w:val="Hyperlink"/>
            <w:noProof/>
            <w:lang w:val="pt-BR"/>
          </w:rPr>
          <w:t>Skype para Empresas Online – Serviços RTPC</w:t>
        </w:r>
        <w:r w:rsidR="00CB00F4">
          <w:rPr>
            <w:noProof/>
            <w:webHidden/>
          </w:rPr>
          <w:tab/>
        </w:r>
        <w:r w:rsidR="00CB00F4">
          <w:rPr>
            <w:noProof/>
            <w:webHidden/>
          </w:rPr>
          <w:fldChar w:fldCharType="begin"/>
        </w:r>
        <w:r w:rsidR="00CB00F4">
          <w:rPr>
            <w:noProof/>
            <w:webHidden/>
          </w:rPr>
          <w:instrText xml:space="preserve"> PAGEREF _Toc464815092 \h </w:instrText>
        </w:r>
        <w:r w:rsidR="00CB00F4">
          <w:rPr>
            <w:noProof/>
            <w:webHidden/>
          </w:rPr>
        </w:r>
        <w:r w:rsidR="00CB00F4">
          <w:rPr>
            <w:noProof/>
            <w:webHidden/>
          </w:rPr>
          <w:fldChar w:fldCharType="separate"/>
        </w:r>
        <w:r w:rsidR="00CB00F4">
          <w:rPr>
            <w:noProof/>
            <w:webHidden/>
          </w:rPr>
          <w:t>22</w:t>
        </w:r>
        <w:r w:rsidR="00CB00F4">
          <w:rPr>
            <w:noProof/>
            <w:webHidden/>
          </w:rPr>
          <w:fldChar w:fldCharType="end"/>
        </w:r>
      </w:hyperlink>
    </w:p>
    <w:p w14:paraId="344C532F" w14:textId="129748D6" w:rsidR="00CB00F4" w:rsidRDefault="0017286F">
      <w:pPr>
        <w:pStyle w:val="TOC2"/>
        <w:tabs>
          <w:tab w:val="right" w:leader="dot" w:pos="5030"/>
        </w:tabs>
        <w:rPr>
          <w:rFonts w:eastAsiaTheme="minorEastAsia"/>
          <w:b w:val="0"/>
          <w:smallCaps w:val="0"/>
          <w:noProof/>
          <w:sz w:val="22"/>
          <w:lang w:val="en-US" w:eastAsia="en-US" w:bidi="ar-SA"/>
        </w:rPr>
      </w:pPr>
      <w:hyperlink w:anchor="_Toc464815093" w:history="1">
        <w:r w:rsidR="00CB00F4" w:rsidRPr="005771EA">
          <w:rPr>
            <w:rStyle w:val="Hyperlink"/>
            <w:noProof/>
            <w:lang w:val="pt-BR"/>
          </w:rPr>
          <w:t>Outros Serviços Online</w:t>
        </w:r>
        <w:r w:rsidR="00CB00F4">
          <w:rPr>
            <w:noProof/>
            <w:webHidden/>
          </w:rPr>
          <w:tab/>
        </w:r>
        <w:r w:rsidR="00CB00F4">
          <w:rPr>
            <w:noProof/>
            <w:webHidden/>
          </w:rPr>
          <w:fldChar w:fldCharType="begin"/>
        </w:r>
        <w:r w:rsidR="00CB00F4">
          <w:rPr>
            <w:noProof/>
            <w:webHidden/>
          </w:rPr>
          <w:instrText xml:space="preserve"> PAGEREF _Toc464815093 \h </w:instrText>
        </w:r>
        <w:r w:rsidR="00CB00F4">
          <w:rPr>
            <w:noProof/>
            <w:webHidden/>
          </w:rPr>
        </w:r>
        <w:r w:rsidR="00CB00F4">
          <w:rPr>
            <w:noProof/>
            <w:webHidden/>
          </w:rPr>
          <w:fldChar w:fldCharType="separate"/>
        </w:r>
        <w:r w:rsidR="00CB00F4">
          <w:rPr>
            <w:noProof/>
            <w:webHidden/>
          </w:rPr>
          <w:t>23</w:t>
        </w:r>
        <w:r w:rsidR="00CB00F4">
          <w:rPr>
            <w:noProof/>
            <w:webHidden/>
          </w:rPr>
          <w:fldChar w:fldCharType="end"/>
        </w:r>
      </w:hyperlink>
    </w:p>
    <w:p w14:paraId="6F2003AB" w14:textId="58C34D50" w:rsidR="00CB00F4" w:rsidRDefault="0017286F">
      <w:pPr>
        <w:pStyle w:val="TOC4"/>
        <w:rPr>
          <w:rFonts w:eastAsiaTheme="minorEastAsia"/>
          <w:smallCaps w:val="0"/>
          <w:noProof/>
          <w:sz w:val="22"/>
          <w:lang w:val="en-US" w:eastAsia="en-US" w:bidi="ar-SA"/>
        </w:rPr>
      </w:pPr>
      <w:hyperlink w:anchor="_Toc464815094" w:history="1">
        <w:r w:rsidR="00CB00F4" w:rsidRPr="005771EA">
          <w:rPr>
            <w:rStyle w:val="Hyperlink"/>
            <w:noProof/>
            <w:lang w:val="pt-BR"/>
          </w:rPr>
          <w:t>Bing Maps Enterprise Platform e Bing Maps Mobile Asset Management Platform</w:t>
        </w:r>
        <w:r w:rsidR="00CB00F4">
          <w:rPr>
            <w:noProof/>
            <w:webHidden/>
          </w:rPr>
          <w:tab/>
        </w:r>
        <w:r w:rsidR="00CB00F4">
          <w:rPr>
            <w:noProof/>
            <w:webHidden/>
          </w:rPr>
          <w:fldChar w:fldCharType="begin"/>
        </w:r>
        <w:r w:rsidR="00CB00F4">
          <w:rPr>
            <w:noProof/>
            <w:webHidden/>
          </w:rPr>
          <w:instrText xml:space="preserve"> PAGEREF _Toc464815094 \h </w:instrText>
        </w:r>
        <w:r w:rsidR="00CB00F4">
          <w:rPr>
            <w:noProof/>
            <w:webHidden/>
          </w:rPr>
        </w:r>
        <w:r w:rsidR="00CB00F4">
          <w:rPr>
            <w:noProof/>
            <w:webHidden/>
          </w:rPr>
          <w:fldChar w:fldCharType="separate"/>
        </w:r>
        <w:r w:rsidR="00CB00F4">
          <w:rPr>
            <w:noProof/>
            <w:webHidden/>
          </w:rPr>
          <w:t>23</w:t>
        </w:r>
        <w:r w:rsidR="00CB00F4">
          <w:rPr>
            <w:noProof/>
            <w:webHidden/>
          </w:rPr>
          <w:fldChar w:fldCharType="end"/>
        </w:r>
      </w:hyperlink>
    </w:p>
    <w:p w14:paraId="3A39BB68" w14:textId="297F17BD" w:rsidR="00CB00F4" w:rsidRDefault="0017286F">
      <w:pPr>
        <w:pStyle w:val="TOC4"/>
        <w:rPr>
          <w:rFonts w:eastAsiaTheme="minorEastAsia"/>
          <w:smallCaps w:val="0"/>
          <w:noProof/>
          <w:sz w:val="22"/>
          <w:lang w:val="en-US" w:eastAsia="en-US" w:bidi="ar-SA"/>
        </w:rPr>
      </w:pPr>
      <w:hyperlink w:anchor="_Toc464815095" w:history="1">
        <w:r w:rsidR="00CB00F4" w:rsidRPr="005771EA">
          <w:rPr>
            <w:rStyle w:val="Hyperlink"/>
            <w:noProof/>
          </w:rPr>
          <w:t>Plataforma de Aplicações de Negócio</w:t>
        </w:r>
        <w:r w:rsidR="00CB00F4">
          <w:rPr>
            <w:noProof/>
            <w:webHidden/>
          </w:rPr>
          <w:tab/>
        </w:r>
        <w:r w:rsidR="00CB00F4">
          <w:rPr>
            <w:noProof/>
            <w:webHidden/>
          </w:rPr>
          <w:fldChar w:fldCharType="begin"/>
        </w:r>
        <w:r w:rsidR="00CB00F4">
          <w:rPr>
            <w:noProof/>
            <w:webHidden/>
          </w:rPr>
          <w:instrText xml:space="preserve"> PAGEREF _Toc464815095 \h </w:instrText>
        </w:r>
        <w:r w:rsidR="00CB00F4">
          <w:rPr>
            <w:noProof/>
            <w:webHidden/>
          </w:rPr>
        </w:r>
        <w:r w:rsidR="00CB00F4">
          <w:rPr>
            <w:noProof/>
            <w:webHidden/>
          </w:rPr>
          <w:fldChar w:fldCharType="separate"/>
        </w:r>
        <w:r w:rsidR="00CB00F4">
          <w:rPr>
            <w:noProof/>
            <w:webHidden/>
          </w:rPr>
          <w:t>23</w:t>
        </w:r>
        <w:r w:rsidR="00CB00F4">
          <w:rPr>
            <w:noProof/>
            <w:webHidden/>
          </w:rPr>
          <w:fldChar w:fldCharType="end"/>
        </w:r>
      </w:hyperlink>
    </w:p>
    <w:p w14:paraId="53D765D0" w14:textId="0BDF12FD" w:rsidR="00CB00F4" w:rsidRDefault="0017286F">
      <w:pPr>
        <w:pStyle w:val="TOC4"/>
        <w:rPr>
          <w:rFonts w:eastAsiaTheme="minorEastAsia"/>
          <w:smallCaps w:val="0"/>
          <w:noProof/>
          <w:sz w:val="22"/>
          <w:lang w:val="en-US" w:eastAsia="en-US" w:bidi="ar-SA"/>
        </w:rPr>
      </w:pPr>
      <w:hyperlink w:anchor="_Toc464815096" w:history="1">
        <w:r w:rsidR="00CB00F4" w:rsidRPr="005771EA">
          <w:rPr>
            <w:rStyle w:val="Hyperlink"/>
            <w:noProof/>
          </w:rPr>
          <w:t>Microsoft Intune</w:t>
        </w:r>
        <w:r w:rsidR="00CB00F4">
          <w:rPr>
            <w:noProof/>
            <w:webHidden/>
          </w:rPr>
          <w:tab/>
        </w:r>
        <w:r w:rsidR="00CB00F4">
          <w:rPr>
            <w:noProof/>
            <w:webHidden/>
          </w:rPr>
          <w:fldChar w:fldCharType="begin"/>
        </w:r>
        <w:r w:rsidR="00CB00F4">
          <w:rPr>
            <w:noProof/>
            <w:webHidden/>
          </w:rPr>
          <w:instrText xml:space="preserve"> PAGEREF _Toc464815096 \h </w:instrText>
        </w:r>
        <w:r w:rsidR="00CB00F4">
          <w:rPr>
            <w:noProof/>
            <w:webHidden/>
          </w:rPr>
        </w:r>
        <w:r w:rsidR="00CB00F4">
          <w:rPr>
            <w:noProof/>
            <w:webHidden/>
          </w:rPr>
          <w:fldChar w:fldCharType="separate"/>
        </w:r>
        <w:r w:rsidR="00CB00F4">
          <w:rPr>
            <w:noProof/>
            <w:webHidden/>
          </w:rPr>
          <w:t>23</w:t>
        </w:r>
        <w:r w:rsidR="00CB00F4">
          <w:rPr>
            <w:noProof/>
            <w:webHidden/>
          </w:rPr>
          <w:fldChar w:fldCharType="end"/>
        </w:r>
      </w:hyperlink>
    </w:p>
    <w:p w14:paraId="0969BF06" w14:textId="7EB7E195" w:rsidR="00CB00F4" w:rsidRDefault="0017286F">
      <w:pPr>
        <w:pStyle w:val="TOC4"/>
        <w:rPr>
          <w:rFonts w:eastAsiaTheme="minorEastAsia"/>
          <w:smallCaps w:val="0"/>
          <w:noProof/>
          <w:sz w:val="22"/>
          <w:lang w:val="en-US" w:eastAsia="en-US" w:bidi="ar-SA"/>
        </w:rPr>
      </w:pPr>
      <w:hyperlink w:anchor="_Toc464815097" w:history="1">
        <w:r w:rsidR="00CB00F4" w:rsidRPr="005771EA">
          <w:rPr>
            <w:rStyle w:val="Hyperlink"/>
            <w:noProof/>
          </w:rPr>
          <w:t>Microsoft Learning</w:t>
        </w:r>
        <w:r w:rsidR="00CB00F4">
          <w:rPr>
            <w:noProof/>
            <w:webHidden/>
          </w:rPr>
          <w:tab/>
        </w:r>
        <w:r w:rsidR="00CB00F4">
          <w:rPr>
            <w:noProof/>
            <w:webHidden/>
          </w:rPr>
          <w:fldChar w:fldCharType="begin"/>
        </w:r>
        <w:r w:rsidR="00CB00F4">
          <w:rPr>
            <w:noProof/>
            <w:webHidden/>
          </w:rPr>
          <w:instrText xml:space="preserve"> PAGEREF _Toc464815097 \h </w:instrText>
        </w:r>
        <w:r w:rsidR="00CB00F4">
          <w:rPr>
            <w:noProof/>
            <w:webHidden/>
          </w:rPr>
        </w:r>
        <w:r w:rsidR="00CB00F4">
          <w:rPr>
            <w:noProof/>
            <w:webHidden/>
          </w:rPr>
          <w:fldChar w:fldCharType="separate"/>
        </w:r>
        <w:r w:rsidR="00CB00F4">
          <w:rPr>
            <w:noProof/>
            <w:webHidden/>
          </w:rPr>
          <w:t>24</w:t>
        </w:r>
        <w:r w:rsidR="00CB00F4">
          <w:rPr>
            <w:noProof/>
            <w:webHidden/>
          </w:rPr>
          <w:fldChar w:fldCharType="end"/>
        </w:r>
      </w:hyperlink>
    </w:p>
    <w:p w14:paraId="38D1F038" w14:textId="6042C367" w:rsidR="00CB00F4" w:rsidRDefault="0017286F">
      <w:pPr>
        <w:pStyle w:val="TOC4"/>
        <w:rPr>
          <w:rFonts w:eastAsiaTheme="minorEastAsia"/>
          <w:smallCaps w:val="0"/>
          <w:noProof/>
          <w:sz w:val="22"/>
          <w:lang w:val="en-US" w:eastAsia="en-US" w:bidi="ar-SA"/>
        </w:rPr>
      </w:pPr>
      <w:hyperlink w:anchor="_Toc464815098" w:history="1">
        <w:r w:rsidR="00CB00F4" w:rsidRPr="005771EA">
          <w:rPr>
            <w:rStyle w:val="Hyperlink"/>
            <w:noProof/>
          </w:rPr>
          <w:t>Minecraft: Education Edition</w:t>
        </w:r>
        <w:r w:rsidR="00CB00F4">
          <w:rPr>
            <w:noProof/>
            <w:webHidden/>
          </w:rPr>
          <w:tab/>
        </w:r>
        <w:r w:rsidR="00CB00F4">
          <w:rPr>
            <w:noProof/>
            <w:webHidden/>
          </w:rPr>
          <w:fldChar w:fldCharType="begin"/>
        </w:r>
        <w:r w:rsidR="00CB00F4">
          <w:rPr>
            <w:noProof/>
            <w:webHidden/>
          </w:rPr>
          <w:instrText xml:space="preserve"> PAGEREF _Toc464815098 \h </w:instrText>
        </w:r>
        <w:r w:rsidR="00CB00F4">
          <w:rPr>
            <w:noProof/>
            <w:webHidden/>
          </w:rPr>
        </w:r>
        <w:r w:rsidR="00CB00F4">
          <w:rPr>
            <w:noProof/>
            <w:webHidden/>
          </w:rPr>
          <w:fldChar w:fldCharType="separate"/>
        </w:r>
        <w:r w:rsidR="00CB00F4">
          <w:rPr>
            <w:noProof/>
            <w:webHidden/>
          </w:rPr>
          <w:t>24</w:t>
        </w:r>
        <w:r w:rsidR="00CB00F4">
          <w:rPr>
            <w:noProof/>
            <w:webHidden/>
          </w:rPr>
          <w:fldChar w:fldCharType="end"/>
        </w:r>
      </w:hyperlink>
    </w:p>
    <w:p w14:paraId="68F9602B" w14:textId="2A7833F8" w:rsidR="00CB00F4" w:rsidRDefault="0017286F">
      <w:pPr>
        <w:pStyle w:val="TOC4"/>
        <w:rPr>
          <w:rFonts w:eastAsiaTheme="minorEastAsia"/>
          <w:smallCaps w:val="0"/>
          <w:noProof/>
          <w:sz w:val="22"/>
          <w:lang w:val="en-US" w:eastAsia="en-US" w:bidi="ar-SA"/>
        </w:rPr>
      </w:pPr>
      <w:hyperlink w:anchor="_Toc464815099" w:history="1">
        <w:r w:rsidR="00CB00F4" w:rsidRPr="005771EA">
          <w:rPr>
            <w:rStyle w:val="Hyperlink"/>
            <w:noProof/>
            <w:lang w:val="pt-BR"/>
          </w:rPr>
          <w:t>Office 365 Developer</w:t>
        </w:r>
        <w:r w:rsidR="00CB00F4">
          <w:rPr>
            <w:noProof/>
            <w:webHidden/>
          </w:rPr>
          <w:tab/>
        </w:r>
        <w:r w:rsidR="00CB00F4">
          <w:rPr>
            <w:noProof/>
            <w:webHidden/>
          </w:rPr>
          <w:fldChar w:fldCharType="begin"/>
        </w:r>
        <w:r w:rsidR="00CB00F4">
          <w:rPr>
            <w:noProof/>
            <w:webHidden/>
          </w:rPr>
          <w:instrText xml:space="preserve"> PAGEREF _Toc464815099 \h </w:instrText>
        </w:r>
        <w:r w:rsidR="00CB00F4">
          <w:rPr>
            <w:noProof/>
            <w:webHidden/>
          </w:rPr>
        </w:r>
        <w:r w:rsidR="00CB00F4">
          <w:rPr>
            <w:noProof/>
            <w:webHidden/>
          </w:rPr>
          <w:fldChar w:fldCharType="separate"/>
        </w:r>
        <w:r w:rsidR="00CB00F4">
          <w:rPr>
            <w:noProof/>
            <w:webHidden/>
          </w:rPr>
          <w:t>24</w:t>
        </w:r>
        <w:r w:rsidR="00CB00F4">
          <w:rPr>
            <w:noProof/>
            <w:webHidden/>
          </w:rPr>
          <w:fldChar w:fldCharType="end"/>
        </w:r>
      </w:hyperlink>
    </w:p>
    <w:p w14:paraId="41EB4AEE" w14:textId="378EED0B" w:rsidR="00CB00F4" w:rsidRDefault="0017286F">
      <w:pPr>
        <w:pStyle w:val="TOC4"/>
        <w:rPr>
          <w:rFonts w:eastAsiaTheme="minorEastAsia"/>
          <w:smallCaps w:val="0"/>
          <w:noProof/>
          <w:sz w:val="22"/>
          <w:lang w:val="en-US" w:eastAsia="en-US" w:bidi="ar-SA"/>
        </w:rPr>
      </w:pPr>
      <w:hyperlink w:anchor="_Toc464815100" w:history="1">
        <w:r w:rsidR="00CB00F4" w:rsidRPr="005771EA">
          <w:rPr>
            <w:rStyle w:val="Hyperlink"/>
            <w:noProof/>
          </w:rPr>
          <w:t>Sistema Operativo de Estação de Trabalho Windows</w:t>
        </w:r>
        <w:r w:rsidR="00CB00F4">
          <w:rPr>
            <w:noProof/>
            <w:webHidden/>
          </w:rPr>
          <w:tab/>
        </w:r>
        <w:r w:rsidR="00CB00F4">
          <w:rPr>
            <w:noProof/>
            <w:webHidden/>
          </w:rPr>
          <w:fldChar w:fldCharType="begin"/>
        </w:r>
        <w:r w:rsidR="00CB00F4">
          <w:rPr>
            <w:noProof/>
            <w:webHidden/>
          </w:rPr>
          <w:instrText xml:space="preserve"> PAGEREF _Toc464815100 \h </w:instrText>
        </w:r>
        <w:r w:rsidR="00CB00F4">
          <w:rPr>
            <w:noProof/>
            <w:webHidden/>
          </w:rPr>
        </w:r>
        <w:r w:rsidR="00CB00F4">
          <w:rPr>
            <w:noProof/>
            <w:webHidden/>
          </w:rPr>
          <w:fldChar w:fldCharType="separate"/>
        </w:r>
        <w:r w:rsidR="00CB00F4">
          <w:rPr>
            <w:noProof/>
            <w:webHidden/>
          </w:rPr>
          <w:t>25</w:t>
        </w:r>
        <w:r w:rsidR="00CB00F4">
          <w:rPr>
            <w:noProof/>
            <w:webHidden/>
          </w:rPr>
          <w:fldChar w:fldCharType="end"/>
        </w:r>
      </w:hyperlink>
    </w:p>
    <w:p w14:paraId="7AA66938" w14:textId="4B4B4772" w:rsidR="00CB00F4" w:rsidRDefault="0017286F">
      <w:pPr>
        <w:pStyle w:val="TOC4"/>
        <w:rPr>
          <w:rFonts w:eastAsiaTheme="minorEastAsia"/>
          <w:smallCaps w:val="0"/>
          <w:noProof/>
          <w:sz w:val="22"/>
          <w:lang w:val="en-US" w:eastAsia="en-US" w:bidi="ar-SA"/>
        </w:rPr>
      </w:pPr>
      <w:hyperlink w:anchor="_Toc464815101" w:history="1">
        <w:r w:rsidR="00CB00F4" w:rsidRPr="005771EA">
          <w:rPr>
            <w:rStyle w:val="Hyperlink"/>
            <w:noProof/>
            <w:lang w:val="pt-BR"/>
          </w:rPr>
          <w:t>Yammer Enterprise</w:t>
        </w:r>
        <w:r w:rsidR="00CB00F4">
          <w:rPr>
            <w:noProof/>
            <w:webHidden/>
          </w:rPr>
          <w:tab/>
        </w:r>
        <w:r w:rsidR="00CB00F4">
          <w:rPr>
            <w:noProof/>
            <w:webHidden/>
          </w:rPr>
          <w:fldChar w:fldCharType="begin"/>
        </w:r>
        <w:r w:rsidR="00CB00F4">
          <w:rPr>
            <w:noProof/>
            <w:webHidden/>
          </w:rPr>
          <w:instrText xml:space="preserve"> PAGEREF _Toc464815101 \h </w:instrText>
        </w:r>
        <w:r w:rsidR="00CB00F4">
          <w:rPr>
            <w:noProof/>
            <w:webHidden/>
          </w:rPr>
        </w:r>
        <w:r w:rsidR="00CB00F4">
          <w:rPr>
            <w:noProof/>
            <w:webHidden/>
          </w:rPr>
          <w:fldChar w:fldCharType="separate"/>
        </w:r>
        <w:r w:rsidR="00CB00F4">
          <w:rPr>
            <w:noProof/>
            <w:webHidden/>
          </w:rPr>
          <w:t>25</w:t>
        </w:r>
        <w:r w:rsidR="00CB00F4">
          <w:rPr>
            <w:noProof/>
            <w:webHidden/>
          </w:rPr>
          <w:fldChar w:fldCharType="end"/>
        </w:r>
      </w:hyperlink>
    </w:p>
    <w:p w14:paraId="5D1F8499" w14:textId="49E1790B" w:rsidR="00CB00F4" w:rsidRDefault="0017286F">
      <w:pPr>
        <w:pStyle w:val="TOC1"/>
        <w:tabs>
          <w:tab w:val="right" w:leader="dot" w:pos="5030"/>
        </w:tabs>
        <w:rPr>
          <w:rFonts w:eastAsiaTheme="minorEastAsia"/>
          <w:b w:val="0"/>
          <w:caps w:val="0"/>
          <w:noProof/>
          <w:sz w:val="22"/>
          <w:lang w:val="en-US" w:eastAsia="en-US" w:bidi="ar-SA"/>
        </w:rPr>
      </w:pPr>
      <w:hyperlink w:anchor="_Toc464815102" w:history="1">
        <w:r w:rsidR="00CB00F4" w:rsidRPr="005771EA">
          <w:rPr>
            <w:rStyle w:val="Hyperlink"/>
            <w:noProof/>
          </w:rPr>
          <w:t>Anexo 1 – Notificações</w:t>
        </w:r>
        <w:r w:rsidR="00CB00F4">
          <w:rPr>
            <w:noProof/>
            <w:webHidden/>
          </w:rPr>
          <w:tab/>
        </w:r>
        <w:r w:rsidR="00CB00F4">
          <w:rPr>
            <w:noProof/>
            <w:webHidden/>
          </w:rPr>
          <w:fldChar w:fldCharType="begin"/>
        </w:r>
        <w:r w:rsidR="00CB00F4">
          <w:rPr>
            <w:noProof/>
            <w:webHidden/>
          </w:rPr>
          <w:instrText xml:space="preserve"> PAGEREF _Toc464815102 \h </w:instrText>
        </w:r>
        <w:r w:rsidR="00CB00F4">
          <w:rPr>
            <w:noProof/>
            <w:webHidden/>
          </w:rPr>
        </w:r>
        <w:r w:rsidR="00CB00F4">
          <w:rPr>
            <w:noProof/>
            <w:webHidden/>
          </w:rPr>
          <w:fldChar w:fldCharType="separate"/>
        </w:r>
        <w:r w:rsidR="00CB00F4">
          <w:rPr>
            <w:noProof/>
            <w:webHidden/>
          </w:rPr>
          <w:t>26</w:t>
        </w:r>
        <w:r w:rsidR="00CB00F4">
          <w:rPr>
            <w:noProof/>
            <w:webHidden/>
          </w:rPr>
          <w:fldChar w:fldCharType="end"/>
        </w:r>
      </w:hyperlink>
    </w:p>
    <w:p w14:paraId="1D2EDA25" w14:textId="30A2B777" w:rsidR="00CB00F4" w:rsidRDefault="0017286F" w:rsidP="00CB00F4">
      <w:pPr>
        <w:pStyle w:val="TOC3"/>
        <w:rPr>
          <w:rFonts w:eastAsiaTheme="minorEastAsia"/>
          <w:sz w:val="22"/>
          <w:lang w:val="en-US" w:eastAsia="en-US" w:bidi="ar-SA"/>
        </w:rPr>
      </w:pPr>
      <w:hyperlink w:anchor="_Toc464815103" w:history="1">
        <w:r w:rsidR="00CB00F4" w:rsidRPr="005771EA">
          <w:rPr>
            <w:rStyle w:val="Hyperlink"/>
          </w:rPr>
          <w:t>Mapas Bing</w:t>
        </w:r>
        <w:r w:rsidR="00CB00F4">
          <w:rPr>
            <w:webHidden/>
          </w:rPr>
          <w:tab/>
        </w:r>
        <w:r w:rsidR="00CB00F4">
          <w:rPr>
            <w:webHidden/>
          </w:rPr>
          <w:fldChar w:fldCharType="begin"/>
        </w:r>
        <w:r w:rsidR="00CB00F4">
          <w:rPr>
            <w:webHidden/>
          </w:rPr>
          <w:instrText xml:space="preserve"> PAGEREF _Toc464815103 \h </w:instrText>
        </w:r>
        <w:r w:rsidR="00CB00F4">
          <w:rPr>
            <w:webHidden/>
          </w:rPr>
        </w:r>
        <w:r w:rsidR="00CB00F4">
          <w:rPr>
            <w:webHidden/>
          </w:rPr>
          <w:fldChar w:fldCharType="separate"/>
        </w:r>
        <w:r w:rsidR="00CB00F4">
          <w:rPr>
            <w:webHidden/>
          </w:rPr>
          <w:t>26</w:t>
        </w:r>
        <w:r w:rsidR="00CB00F4">
          <w:rPr>
            <w:webHidden/>
          </w:rPr>
          <w:fldChar w:fldCharType="end"/>
        </w:r>
      </w:hyperlink>
    </w:p>
    <w:p w14:paraId="29737AE2" w14:textId="6880D4D9" w:rsidR="00CB00F4" w:rsidRDefault="0017286F" w:rsidP="00CB00F4">
      <w:pPr>
        <w:pStyle w:val="TOC3"/>
        <w:rPr>
          <w:rFonts w:eastAsiaTheme="minorEastAsia"/>
          <w:sz w:val="22"/>
          <w:lang w:val="en-US" w:eastAsia="en-US" w:bidi="ar-SA"/>
        </w:rPr>
      </w:pPr>
      <w:hyperlink w:anchor="_Toc464815104" w:history="1">
        <w:r w:rsidR="00CB00F4" w:rsidRPr="005771EA">
          <w:rPr>
            <w:rStyle w:val="Hyperlink"/>
          </w:rPr>
          <w:t>Serviços Profissionais</w:t>
        </w:r>
        <w:r w:rsidR="00CB00F4">
          <w:rPr>
            <w:webHidden/>
          </w:rPr>
          <w:tab/>
        </w:r>
        <w:r w:rsidR="00CB00F4">
          <w:rPr>
            <w:webHidden/>
          </w:rPr>
          <w:fldChar w:fldCharType="begin"/>
        </w:r>
        <w:r w:rsidR="00CB00F4">
          <w:rPr>
            <w:webHidden/>
          </w:rPr>
          <w:instrText xml:space="preserve"> PAGEREF _Toc464815104 \h </w:instrText>
        </w:r>
        <w:r w:rsidR="00CB00F4">
          <w:rPr>
            <w:webHidden/>
          </w:rPr>
        </w:r>
        <w:r w:rsidR="00CB00F4">
          <w:rPr>
            <w:webHidden/>
          </w:rPr>
          <w:fldChar w:fldCharType="separate"/>
        </w:r>
        <w:r w:rsidR="00CB00F4">
          <w:rPr>
            <w:webHidden/>
          </w:rPr>
          <w:t>26</w:t>
        </w:r>
        <w:r w:rsidR="00CB00F4">
          <w:rPr>
            <w:webHidden/>
          </w:rPr>
          <w:fldChar w:fldCharType="end"/>
        </w:r>
      </w:hyperlink>
    </w:p>
    <w:p w14:paraId="4E3E07D8" w14:textId="22374B28" w:rsidR="00CB00F4" w:rsidRDefault="0017286F" w:rsidP="00CB00F4">
      <w:pPr>
        <w:pStyle w:val="TOC3"/>
        <w:rPr>
          <w:rFonts w:eastAsiaTheme="minorEastAsia"/>
          <w:sz w:val="22"/>
          <w:lang w:val="en-US" w:eastAsia="en-US" w:bidi="ar-SA"/>
        </w:rPr>
      </w:pPr>
      <w:hyperlink w:anchor="_Toc464815105" w:history="1">
        <w:r w:rsidR="00CB00F4" w:rsidRPr="005771EA">
          <w:rPr>
            <w:rStyle w:val="Hyperlink"/>
          </w:rPr>
          <w:t>Notificação relativa à Codificação H.265/HEVC dos Serviços de Multimédia do Azure</w:t>
        </w:r>
        <w:r w:rsidR="00CB00F4">
          <w:rPr>
            <w:webHidden/>
          </w:rPr>
          <w:tab/>
        </w:r>
        <w:r w:rsidR="00CB00F4">
          <w:rPr>
            <w:webHidden/>
          </w:rPr>
          <w:fldChar w:fldCharType="begin"/>
        </w:r>
        <w:r w:rsidR="00CB00F4">
          <w:rPr>
            <w:webHidden/>
          </w:rPr>
          <w:instrText xml:space="preserve"> PAGEREF _Toc464815105 \h </w:instrText>
        </w:r>
        <w:r w:rsidR="00CB00F4">
          <w:rPr>
            <w:webHidden/>
          </w:rPr>
        </w:r>
        <w:r w:rsidR="00CB00F4">
          <w:rPr>
            <w:webHidden/>
          </w:rPr>
          <w:fldChar w:fldCharType="separate"/>
        </w:r>
        <w:r w:rsidR="00CB00F4">
          <w:rPr>
            <w:webHidden/>
          </w:rPr>
          <w:t>27</w:t>
        </w:r>
        <w:r w:rsidR="00CB00F4">
          <w:rPr>
            <w:webHidden/>
          </w:rPr>
          <w:fldChar w:fldCharType="end"/>
        </w:r>
      </w:hyperlink>
    </w:p>
    <w:p w14:paraId="3CBFB7D8" w14:textId="2803F881" w:rsidR="00CB00F4" w:rsidRDefault="0017286F" w:rsidP="00CB00F4">
      <w:pPr>
        <w:pStyle w:val="TOC3"/>
        <w:rPr>
          <w:rFonts w:eastAsiaTheme="minorEastAsia"/>
          <w:sz w:val="22"/>
          <w:lang w:val="en-US" w:eastAsia="en-US" w:bidi="ar-SA"/>
        </w:rPr>
      </w:pPr>
      <w:hyperlink w:anchor="_Toc464815106" w:history="1">
        <w:r w:rsidR="00CB00F4" w:rsidRPr="005771EA">
          <w:rPr>
            <w:rStyle w:val="Hyperlink"/>
          </w:rPr>
          <w:t>Notificação relativa à norma visual H.264/AVC, à norma de vídeo VC-1, à norma visual MPEG-4 Part e à norma de vídeo MPEG-2</w:t>
        </w:r>
        <w:r w:rsidR="00CB00F4">
          <w:rPr>
            <w:webHidden/>
          </w:rPr>
          <w:tab/>
        </w:r>
        <w:r w:rsidR="00CB00F4">
          <w:rPr>
            <w:webHidden/>
          </w:rPr>
          <w:fldChar w:fldCharType="begin"/>
        </w:r>
        <w:r w:rsidR="00CB00F4">
          <w:rPr>
            <w:webHidden/>
          </w:rPr>
          <w:instrText xml:space="preserve"> PAGEREF _Toc464815106 \h </w:instrText>
        </w:r>
        <w:r w:rsidR="00CB00F4">
          <w:rPr>
            <w:webHidden/>
          </w:rPr>
        </w:r>
        <w:r w:rsidR="00CB00F4">
          <w:rPr>
            <w:webHidden/>
          </w:rPr>
          <w:fldChar w:fldCharType="separate"/>
        </w:r>
        <w:r w:rsidR="00CB00F4">
          <w:rPr>
            <w:webHidden/>
          </w:rPr>
          <w:t>27</w:t>
        </w:r>
        <w:r w:rsidR="00CB00F4">
          <w:rPr>
            <w:webHidden/>
          </w:rPr>
          <w:fldChar w:fldCharType="end"/>
        </w:r>
      </w:hyperlink>
    </w:p>
    <w:p w14:paraId="21FCB329" w14:textId="477BDBDC" w:rsidR="00CB00F4" w:rsidRDefault="0017286F">
      <w:pPr>
        <w:pStyle w:val="TOC1"/>
        <w:tabs>
          <w:tab w:val="right" w:leader="dot" w:pos="5030"/>
        </w:tabs>
        <w:rPr>
          <w:rFonts w:eastAsiaTheme="minorEastAsia"/>
          <w:b w:val="0"/>
          <w:caps w:val="0"/>
          <w:noProof/>
          <w:sz w:val="22"/>
          <w:lang w:val="en-US" w:eastAsia="en-US" w:bidi="ar-SA"/>
        </w:rPr>
      </w:pPr>
      <w:hyperlink w:anchor="_Toc464815107" w:history="1">
        <w:r w:rsidR="00CB00F4" w:rsidRPr="005771EA">
          <w:rPr>
            <w:rStyle w:val="Hyperlink"/>
            <w:noProof/>
          </w:rPr>
          <w:t>Anexo 2 – Conjuntos de Aplicações de Licença de Subscrição</w:t>
        </w:r>
        <w:r w:rsidR="00CB00F4">
          <w:rPr>
            <w:noProof/>
            <w:webHidden/>
          </w:rPr>
          <w:tab/>
        </w:r>
        <w:r w:rsidR="00CB00F4">
          <w:rPr>
            <w:noProof/>
            <w:webHidden/>
          </w:rPr>
          <w:fldChar w:fldCharType="begin"/>
        </w:r>
        <w:r w:rsidR="00CB00F4">
          <w:rPr>
            <w:noProof/>
            <w:webHidden/>
          </w:rPr>
          <w:instrText xml:space="preserve"> PAGEREF _Toc464815107 \h </w:instrText>
        </w:r>
        <w:r w:rsidR="00CB00F4">
          <w:rPr>
            <w:noProof/>
            <w:webHidden/>
          </w:rPr>
        </w:r>
        <w:r w:rsidR="00CB00F4">
          <w:rPr>
            <w:noProof/>
            <w:webHidden/>
          </w:rPr>
          <w:fldChar w:fldCharType="separate"/>
        </w:r>
        <w:r w:rsidR="00CB00F4">
          <w:rPr>
            <w:noProof/>
            <w:webHidden/>
          </w:rPr>
          <w:t>28</w:t>
        </w:r>
        <w:r w:rsidR="00CB00F4">
          <w:rPr>
            <w:noProof/>
            <w:webHidden/>
          </w:rPr>
          <w:fldChar w:fldCharType="end"/>
        </w:r>
      </w:hyperlink>
    </w:p>
    <w:p w14:paraId="7671EFA0" w14:textId="6A8C76EA" w:rsidR="00CB00F4" w:rsidRDefault="0017286F">
      <w:pPr>
        <w:pStyle w:val="TOC1"/>
        <w:tabs>
          <w:tab w:val="right" w:leader="dot" w:pos="5030"/>
        </w:tabs>
        <w:rPr>
          <w:rFonts w:eastAsiaTheme="minorEastAsia"/>
          <w:b w:val="0"/>
          <w:caps w:val="0"/>
          <w:noProof/>
          <w:sz w:val="22"/>
          <w:lang w:val="en-US" w:eastAsia="en-US" w:bidi="ar-SA"/>
        </w:rPr>
      </w:pPr>
      <w:hyperlink w:anchor="_Toc464815108" w:history="1">
        <w:r w:rsidR="00CB00F4" w:rsidRPr="005771EA">
          <w:rPr>
            <w:rStyle w:val="Hyperlink"/>
            <w:noProof/>
          </w:rPr>
          <w:t>Anexo 3 – As Cláusulas Contratuais Padrão (Processadores)</w:t>
        </w:r>
        <w:r w:rsidR="00CB00F4">
          <w:rPr>
            <w:noProof/>
            <w:webHidden/>
          </w:rPr>
          <w:tab/>
        </w:r>
        <w:r w:rsidR="00CB00F4">
          <w:rPr>
            <w:noProof/>
            <w:webHidden/>
          </w:rPr>
          <w:fldChar w:fldCharType="begin"/>
        </w:r>
        <w:r w:rsidR="00CB00F4">
          <w:rPr>
            <w:noProof/>
            <w:webHidden/>
          </w:rPr>
          <w:instrText xml:space="preserve"> PAGEREF _Toc464815108 \h </w:instrText>
        </w:r>
        <w:r w:rsidR="00CB00F4">
          <w:rPr>
            <w:noProof/>
            <w:webHidden/>
          </w:rPr>
        </w:r>
        <w:r w:rsidR="00CB00F4">
          <w:rPr>
            <w:noProof/>
            <w:webHidden/>
          </w:rPr>
          <w:fldChar w:fldCharType="separate"/>
        </w:r>
        <w:r w:rsidR="00CB00F4">
          <w:rPr>
            <w:noProof/>
            <w:webHidden/>
          </w:rPr>
          <w:t>30</w:t>
        </w:r>
        <w:r w:rsidR="00CB00F4">
          <w:rPr>
            <w:noProof/>
            <w:webHidden/>
          </w:rPr>
          <w:fldChar w:fldCharType="end"/>
        </w:r>
      </w:hyperlink>
    </w:p>
    <w:p w14:paraId="092C9288" w14:textId="00DF3F3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5034"/>
      <w:r>
        <w:lastRenderedPageBreak/>
        <w:t>Introdução</w:t>
      </w:r>
      <w:bookmarkEnd w:id="2"/>
      <w:bookmarkEnd w:id="3"/>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4" w:name="_Toc464815035"/>
      <w:r w:rsidRPr="005C09F5">
        <w:rPr>
          <w:lang w:val="pt-BR"/>
        </w:rPr>
        <w:t>Versões Anteriores</w:t>
      </w:r>
      <w:bookmarkEnd w:id="4"/>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5" w:name="_Toc449618366"/>
      <w:bookmarkStart w:id="6" w:name="_Toc445967433"/>
      <w:bookmarkStart w:id="7" w:name="_Toc464815036"/>
      <w:bookmarkStart w:id="8" w:name="_Toc378147615"/>
      <w:bookmarkStart w:id="9" w:name="_Toc378151517"/>
      <w:bookmarkStart w:id="10" w:name="_Toc379797094"/>
      <w:bookmarkStart w:id="11" w:name="_Toc380513120"/>
      <w:bookmarkStart w:id="12" w:name="_Toc380655159"/>
      <w:bookmarkStart w:id="13" w:name="_Toc383415077"/>
      <w:r>
        <w:t>Clarificações e Resumo de Alterações</w:t>
      </w:r>
      <w:bookmarkEnd w:id="5"/>
      <w:bookmarkEnd w:id="6"/>
      <w:bookmarkEnd w:id="7"/>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CB00F4" w14:paraId="68BBA721" w14:textId="77777777" w:rsidTr="00CB00F4">
        <w:tc>
          <w:tcPr>
            <w:tcW w:w="5395" w:type="dxa"/>
          </w:tcPr>
          <w:p w14:paraId="5CEAEEA0" w14:textId="758D796F" w:rsidR="00CB00F4" w:rsidRPr="00CB00F4" w:rsidRDefault="00CB00F4" w:rsidP="00CB00F4">
            <w:pPr>
              <w:rPr>
                <w:rFonts w:ascii="Calibri Light" w:hAnsi="Calibri Light"/>
                <w:sz w:val="16"/>
                <w:szCs w:val="16"/>
              </w:rPr>
            </w:pPr>
            <w:r w:rsidRPr="00CB00F4">
              <w:rPr>
                <w:rFonts w:ascii="Calibri Light" w:hAnsi="Calibri Light"/>
                <w:sz w:val="16"/>
              </w:rPr>
              <w:t>Gestão de Incidentes do Microsoft Dynamics 365, Enterprise Edition</w:t>
            </w:r>
          </w:p>
        </w:tc>
        <w:tc>
          <w:tcPr>
            <w:tcW w:w="5395" w:type="dxa"/>
          </w:tcPr>
          <w:p w14:paraId="3BD15521" w14:textId="5EECD823" w:rsidR="00CB00F4" w:rsidRPr="00CB00F4" w:rsidRDefault="00CB00F4" w:rsidP="00CB00F4">
            <w:pPr>
              <w:rPr>
                <w:rFonts w:ascii="Calibri Light" w:hAnsi="Calibri Light"/>
                <w:sz w:val="16"/>
                <w:szCs w:val="16"/>
              </w:rPr>
            </w:pPr>
            <w:r w:rsidRPr="00CB00F4">
              <w:rPr>
                <w:rFonts w:ascii="Calibri Light" w:hAnsi="Calibri Light"/>
                <w:sz w:val="16"/>
              </w:rPr>
              <w:t>Microsoft Dynamics AX Self Server</w:t>
            </w:r>
          </w:p>
        </w:tc>
      </w:tr>
      <w:tr w:rsidR="00CB00F4" w14:paraId="16C86C34" w14:textId="77777777" w:rsidTr="00CB00F4">
        <w:tc>
          <w:tcPr>
            <w:tcW w:w="5395" w:type="dxa"/>
          </w:tcPr>
          <w:p w14:paraId="5E92895D" w14:textId="3F2CA8C2" w:rsidR="00CB00F4" w:rsidRPr="00CB00F4" w:rsidRDefault="00CB00F4" w:rsidP="00CB00F4">
            <w:pPr>
              <w:rPr>
                <w:rFonts w:ascii="Calibri Light" w:hAnsi="Calibri Light"/>
                <w:sz w:val="16"/>
                <w:szCs w:val="16"/>
              </w:rPr>
            </w:pPr>
            <w:r w:rsidRPr="00CB00F4">
              <w:rPr>
                <w:rFonts w:ascii="Calibri Light" w:hAnsi="Calibri Light"/>
                <w:sz w:val="16"/>
              </w:rPr>
              <w:t>Suporte ao Cliente do Microsoft Dynamics 365, Enterprise Edition</w:t>
            </w:r>
          </w:p>
        </w:tc>
        <w:tc>
          <w:tcPr>
            <w:tcW w:w="5395" w:type="dxa"/>
          </w:tcPr>
          <w:p w14:paraId="36AC9B23" w14:textId="2F52DF7D" w:rsidR="00CB00F4" w:rsidRPr="00CB00F4" w:rsidRDefault="00CB00F4" w:rsidP="00CB00F4">
            <w:pPr>
              <w:rPr>
                <w:rFonts w:ascii="Calibri Light" w:hAnsi="Calibri Light"/>
                <w:sz w:val="16"/>
                <w:szCs w:val="16"/>
              </w:rPr>
            </w:pPr>
            <w:r w:rsidRPr="00CB00F4">
              <w:rPr>
                <w:rFonts w:ascii="Calibri Light" w:hAnsi="Calibri Light"/>
                <w:sz w:val="16"/>
              </w:rPr>
              <w:t>Tarefas do Microsoft Dynamics AX</w:t>
            </w:r>
          </w:p>
        </w:tc>
      </w:tr>
      <w:tr w:rsidR="00CB00F4" w14:paraId="49BFBF6F" w14:textId="77777777" w:rsidTr="00CB00F4">
        <w:tc>
          <w:tcPr>
            <w:tcW w:w="5395" w:type="dxa"/>
          </w:tcPr>
          <w:p w14:paraId="1A3E0F69" w14:textId="19547D0E" w:rsidR="00CB00F4" w:rsidRPr="00CB00F4" w:rsidRDefault="00CB00F4" w:rsidP="00CB00F4">
            <w:pPr>
              <w:rPr>
                <w:rFonts w:ascii="Calibri Light" w:hAnsi="Calibri Light"/>
                <w:sz w:val="16"/>
                <w:szCs w:val="16"/>
              </w:rPr>
            </w:pPr>
            <w:r w:rsidRPr="00CB00F4">
              <w:rPr>
                <w:rFonts w:ascii="Calibri Light" w:hAnsi="Calibri Light"/>
                <w:sz w:val="16"/>
              </w:rPr>
              <w:t>Prestação de Serviços do Microsoft Dynamics 365, Enterprise Edition</w:t>
            </w:r>
          </w:p>
        </w:tc>
        <w:tc>
          <w:tcPr>
            <w:tcW w:w="5395" w:type="dxa"/>
          </w:tcPr>
          <w:p w14:paraId="59E1E29E" w14:textId="594E2FDE" w:rsidR="00CB00F4" w:rsidRPr="00CB00F4" w:rsidRDefault="00CB00F4" w:rsidP="00CB00F4">
            <w:pPr>
              <w:rPr>
                <w:rFonts w:ascii="Calibri Light" w:hAnsi="Calibri Light"/>
                <w:sz w:val="16"/>
                <w:szCs w:val="16"/>
              </w:rPr>
            </w:pPr>
            <w:r w:rsidRPr="00CB00F4">
              <w:rPr>
                <w:rFonts w:ascii="Calibri Light" w:hAnsi="Calibri Light"/>
                <w:sz w:val="16"/>
              </w:rPr>
              <w:t>Microsoft Dynamics AX Enterprise</w:t>
            </w:r>
          </w:p>
        </w:tc>
      </w:tr>
      <w:tr w:rsidR="00CB00F4" w14:paraId="73244659" w14:textId="77777777" w:rsidTr="00CB00F4">
        <w:tc>
          <w:tcPr>
            <w:tcW w:w="5395" w:type="dxa"/>
          </w:tcPr>
          <w:p w14:paraId="6B9E59EC" w14:textId="278F30D1" w:rsidR="00CB00F4" w:rsidRPr="00CB00F4" w:rsidRDefault="00CB00F4" w:rsidP="00CB00F4">
            <w:pPr>
              <w:rPr>
                <w:rFonts w:ascii="Calibri Light" w:hAnsi="Calibri Light"/>
                <w:sz w:val="16"/>
                <w:szCs w:val="16"/>
              </w:rPr>
            </w:pPr>
            <w:r w:rsidRPr="00CB00F4">
              <w:rPr>
                <w:rFonts w:ascii="Calibri Light" w:hAnsi="Calibri Light"/>
                <w:sz w:val="16"/>
              </w:rPr>
              <w:t>Finanças do Microsoft Dynamics 365, Business Edition</w:t>
            </w:r>
          </w:p>
        </w:tc>
        <w:tc>
          <w:tcPr>
            <w:tcW w:w="5395" w:type="dxa"/>
          </w:tcPr>
          <w:p w14:paraId="34EC9531" w14:textId="3B507B3F" w:rsidR="00CB00F4" w:rsidRPr="00CB00F4" w:rsidRDefault="00CB00F4" w:rsidP="00CB00F4">
            <w:pPr>
              <w:rPr>
                <w:rFonts w:ascii="Calibri Light" w:hAnsi="Calibri Light"/>
                <w:sz w:val="16"/>
                <w:szCs w:val="16"/>
              </w:rPr>
            </w:pPr>
            <w:r w:rsidRPr="00CB00F4">
              <w:rPr>
                <w:rFonts w:ascii="Calibri Light" w:hAnsi="Calibri Light"/>
                <w:sz w:val="16"/>
              </w:rPr>
              <w:t>Microsoft Dynamics AX Device</w:t>
            </w:r>
          </w:p>
        </w:tc>
      </w:tr>
      <w:tr w:rsidR="00CB00F4" w14:paraId="122D4F49" w14:textId="77777777" w:rsidTr="00CB00F4">
        <w:tc>
          <w:tcPr>
            <w:tcW w:w="5395" w:type="dxa"/>
          </w:tcPr>
          <w:p w14:paraId="173AAA96" w14:textId="1994F801" w:rsidR="00CB00F4" w:rsidRPr="00CB00F4" w:rsidRDefault="00CB00F4" w:rsidP="00CB00F4">
            <w:pPr>
              <w:rPr>
                <w:rFonts w:ascii="Calibri Light" w:hAnsi="Calibri Light"/>
                <w:sz w:val="16"/>
                <w:szCs w:val="16"/>
              </w:rPr>
            </w:pPr>
            <w:r w:rsidRPr="00CB00F4">
              <w:rPr>
                <w:rFonts w:ascii="Calibri Light" w:hAnsi="Calibri Light"/>
                <w:sz w:val="16"/>
              </w:rPr>
              <w:t>Operações do Microsoft Dynamics 365, Enterprise Edition</w:t>
            </w:r>
          </w:p>
        </w:tc>
        <w:tc>
          <w:tcPr>
            <w:tcW w:w="5395" w:type="dxa"/>
          </w:tcPr>
          <w:p w14:paraId="40AEEFAB" w14:textId="02FB0938" w:rsidR="00CB00F4" w:rsidRPr="00CB00F4" w:rsidRDefault="00CB00F4" w:rsidP="00CB00F4">
            <w:pPr>
              <w:rPr>
                <w:rFonts w:ascii="Calibri Light" w:hAnsi="Calibri Light"/>
                <w:sz w:val="16"/>
                <w:szCs w:val="16"/>
              </w:rPr>
            </w:pPr>
            <w:r w:rsidRPr="00CB00F4">
              <w:rPr>
                <w:rFonts w:ascii="Calibri Light" w:hAnsi="Calibri Light"/>
                <w:sz w:val="16"/>
              </w:rPr>
              <w:t>Microsoft Dynamics CRM Online Essentials</w:t>
            </w:r>
          </w:p>
        </w:tc>
      </w:tr>
      <w:tr w:rsidR="00CB00F4" w14:paraId="26DA2C23" w14:textId="77777777" w:rsidTr="00CB00F4">
        <w:tc>
          <w:tcPr>
            <w:tcW w:w="5395" w:type="dxa"/>
          </w:tcPr>
          <w:p w14:paraId="7F66F6FE" w14:textId="739D6E6D" w:rsidR="00CB00F4" w:rsidRPr="00CB00F4" w:rsidRDefault="00CB00F4" w:rsidP="00CB00F4">
            <w:pPr>
              <w:rPr>
                <w:rFonts w:ascii="Calibri Light" w:hAnsi="Calibri Light"/>
                <w:sz w:val="16"/>
                <w:szCs w:val="16"/>
              </w:rPr>
            </w:pPr>
            <w:r w:rsidRPr="00CB00F4">
              <w:rPr>
                <w:rFonts w:ascii="Calibri Light" w:hAnsi="Calibri Light"/>
                <w:sz w:val="16"/>
              </w:rPr>
              <w:t>Automatização de Prestação de Serviços do Microsoft Dynamics 365, Enterprise Edition</w:t>
            </w:r>
          </w:p>
        </w:tc>
        <w:tc>
          <w:tcPr>
            <w:tcW w:w="5395" w:type="dxa"/>
          </w:tcPr>
          <w:p w14:paraId="2C1E70CD" w14:textId="79A23792" w:rsidR="00CB00F4" w:rsidRPr="00CB00F4" w:rsidRDefault="00CB00F4" w:rsidP="00CB00F4">
            <w:pPr>
              <w:rPr>
                <w:rFonts w:ascii="Calibri Light" w:hAnsi="Calibri Light"/>
                <w:sz w:val="16"/>
                <w:szCs w:val="16"/>
              </w:rPr>
            </w:pPr>
            <w:r w:rsidRPr="00CB00F4">
              <w:rPr>
                <w:rFonts w:ascii="Calibri Light" w:hAnsi="Calibri Light"/>
                <w:sz w:val="16"/>
              </w:rPr>
              <w:t>Microsoft Dynamics CRM Online Basic</w:t>
            </w:r>
          </w:p>
        </w:tc>
      </w:tr>
      <w:tr w:rsidR="00CB00F4" w14:paraId="50A23909" w14:textId="77777777" w:rsidTr="00CB00F4">
        <w:tc>
          <w:tcPr>
            <w:tcW w:w="5395" w:type="dxa"/>
          </w:tcPr>
          <w:p w14:paraId="4A40D3C3" w14:textId="5F3AC310" w:rsidR="00CB00F4" w:rsidRPr="00CB00F4" w:rsidRDefault="00CB00F4" w:rsidP="00CB00F4">
            <w:pPr>
              <w:rPr>
                <w:rFonts w:ascii="Calibri Light" w:hAnsi="Calibri Light"/>
                <w:sz w:val="16"/>
                <w:szCs w:val="16"/>
              </w:rPr>
            </w:pPr>
            <w:r w:rsidRPr="00CB00F4">
              <w:rPr>
                <w:rFonts w:ascii="Calibri Light" w:hAnsi="Calibri Light"/>
                <w:sz w:val="16"/>
              </w:rPr>
              <w:t>Vendas do Microsoft Dynamics 365, Enterprise Edition</w:t>
            </w:r>
          </w:p>
        </w:tc>
        <w:tc>
          <w:tcPr>
            <w:tcW w:w="5395" w:type="dxa"/>
          </w:tcPr>
          <w:p w14:paraId="3408CCB6" w14:textId="6C5A33B9" w:rsidR="00CB00F4" w:rsidRPr="00CB00F4" w:rsidRDefault="00CB00F4" w:rsidP="00CB00F4">
            <w:pPr>
              <w:rPr>
                <w:rFonts w:ascii="Calibri Light" w:hAnsi="Calibri Light"/>
                <w:sz w:val="16"/>
                <w:szCs w:val="16"/>
              </w:rPr>
            </w:pPr>
            <w:r w:rsidRPr="00CB00F4">
              <w:rPr>
                <w:rFonts w:ascii="Calibri Light" w:hAnsi="Calibri Light"/>
                <w:sz w:val="16"/>
              </w:rPr>
              <w:t>Microsoft Dynamics CRM Online Professional</w:t>
            </w:r>
          </w:p>
        </w:tc>
      </w:tr>
      <w:tr w:rsidR="00CB00F4" w14:paraId="5D1E0A3D" w14:textId="77777777" w:rsidTr="00CB00F4">
        <w:tc>
          <w:tcPr>
            <w:tcW w:w="5395" w:type="dxa"/>
          </w:tcPr>
          <w:p w14:paraId="72140540" w14:textId="5B7F2429" w:rsidR="00CB00F4" w:rsidRPr="00CB00F4" w:rsidRDefault="00CB00F4" w:rsidP="00CB00F4">
            <w:pPr>
              <w:rPr>
                <w:rFonts w:ascii="Calibri Light" w:hAnsi="Calibri Light"/>
                <w:sz w:val="16"/>
                <w:szCs w:val="16"/>
              </w:rPr>
            </w:pPr>
            <w:r w:rsidRPr="00CB00F4">
              <w:rPr>
                <w:rFonts w:ascii="Calibri Light" w:hAnsi="Calibri Light"/>
                <w:sz w:val="16"/>
              </w:rPr>
              <w:t>Membros da Equipa do Microsoft Dynamics 365, Business Edition</w:t>
            </w:r>
          </w:p>
        </w:tc>
        <w:tc>
          <w:tcPr>
            <w:tcW w:w="5395" w:type="dxa"/>
          </w:tcPr>
          <w:p w14:paraId="051A4D8F" w14:textId="379B1EB9" w:rsidR="00CB00F4" w:rsidRPr="00CB00F4" w:rsidRDefault="00CB00F4" w:rsidP="00CB00F4">
            <w:pPr>
              <w:rPr>
                <w:rFonts w:ascii="Calibri Light" w:hAnsi="Calibri Light"/>
                <w:sz w:val="16"/>
                <w:szCs w:val="16"/>
              </w:rPr>
            </w:pPr>
            <w:r w:rsidRPr="00CB00F4">
              <w:rPr>
                <w:rFonts w:ascii="Calibri Light" w:hAnsi="Calibri Light"/>
                <w:sz w:val="16"/>
              </w:rPr>
              <w:t>Microsoft Dynamics CRM Online Enterprise</w:t>
            </w:r>
          </w:p>
        </w:tc>
      </w:tr>
      <w:tr w:rsidR="00CB00F4" w14:paraId="1DD613F6" w14:textId="77777777" w:rsidTr="00CB00F4">
        <w:tc>
          <w:tcPr>
            <w:tcW w:w="5395" w:type="dxa"/>
          </w:tcPr>
          <w:p w14:paraId="3A700420" w14:textId="54F67347" w:rsidR="00CB00F4" w:rsidRPr="00CB00F4" w:rsidRDefault="00CB00F4" w:rsidP="00CB00F4">
            <w:pPr>
              <w:rPr>
                <w:rFonts w:ascii="Calibri Light" w:hAnsi="Calibri Light"/>
                <w:sz w:val="16"/>
                <w:szCs w:val="16"/>
              </w:rPr>
            </w:pPr>
            <w:r w:rsidRPr="00CB00F4">
              <w:rPr>
                <w:rFonts w:ascii="Calibri Light" w:hAnsi="Calibri Light"/>
                <w:sz w:val="16"/>
              </w:rPr>
              <w:t>Membros da Equipa do Microsoft Dynamics 365, Enterprise Edition</w:t>
            </w:r>
          </w:p>
        </w:tc>
        <w:tc>
          <w:tcPr>
            <w:tcW w:w="5395" w:type="dxa"/>
          </w:tcPr>
          <w:p w14:paraId="765B0B86" w14:textId="0DB13CFE" w:rsidR="00CB00F4" w:rsidRPr="00CB00F4" w:rsidRDefault="00CB00F4" w:rsidP="00CB00F4">
            <w:pPr>
              <w:rPr>
                <w:rFonts w:ascii="Calibri Light" w:hAnsi="Calibri Light"/>
                <w:sz w:val="16"/>
                <w:szCs w:val="16"/>
              </w:rPr>
            </w:pPr>
            <w:r w:rsidRPr="00CB00F4">
              <w:rPr>
                <w:rFonts w:ascii="Calibri Light" w:hAnsi="Calibri Light"/>
                <w:sz w:val="16"/>
              </w:rPr>
              <w:t>Microsoft Dynamics Marketing Enterprise</w:t>
            </w:r>
          </w:p>
        </w:tc>
      </w:tr>
      <w:tr w:rsidR="00CB00F4" w14:paraId="4DFE8A12" w14:textId="77777777" w:rsidTr="00CB00F4">
        <w:tc>
          <w:tcPr>
            <w:tcW w:w="5395" w:type="dxa"/>
          </w:tcPr>
          <w:p w14:paraId="612B7802" w14:textId="77777777" w:rsidR="00CB00F4" w:rsidRPr="00CB00F4" w:rsidRDefault="00CB00F4" w:rsidP="00CB00F4">
            <w:pPr>
              <w:rPr>
                <w:rFonts w:ascii="Calibri Light" w:hAnsi="Calibri Light"/>
                <w:sz w:val="16"/>
                <w:szCs w:val="16"/>
              </w:rPr>
            </w:pPr>
          </w:p>
        </w:tc>
        <w:tc>
          <w:tcPr>
            <w:tcW w:w="5395" w:type="dxa"/>
          </w:tcPr>
          <w:p w14:paraId="5BA7C35C" w14:textId="637D99B6" w:rsidR="00CB00F4" w:rsidRPr="00CB00F4" w:rsidRDefault="00CB00F4" w:rsidP="00CB00F4">
            <w:pPr>
              <w:rPr>
                <w:rFonts w:ascii="Calibri Light" w:hAnsi="Calibri Light"/>
                <w:sz w:val="16"/>
                <w:szCs w:val="16"/>
              </w:rPr>
            </w:pPr>
            <w:r w:rsidRPr="00CB00F4">
              <w:rPr>
                <w:rFonts w:ascii="Calibri Light" w:hAnsi="Calibri Light"/>
                <w:sz w:val="16"/>
              </w:rPr>
              <w:t>Microsoft Dynamics Marketing Sales Collaboration</w:t>
            </w:r>
          </w:p>
        </w:tc>
      </w:tr>
      <w:tr w:rsidR="00CB00F4" w14:paraId="01F668AE" w14:textId="77777777" w:rsidTr="00CB00F4">
        <w:tc>
          <w:tcPr>
            <w:tcW w:w="5395" w:type="dxa"/>
          </w:tcPr>
          <w:p w14:paraId="3C8F7E4B" w14:textId="77777777" w:rsidR="00CB00F4" w:rsidRPr="00CB00F4" w:rsidRDefault="00CB00F4" w:rsidP="00CB00F4">
            <w:pPr>
              <w:rPr>
                <w:rFonts w:ascii="Calibri Light" w:hAnsi="Calibri Light"/>
                <w:sz w:val="16"/>
                <w:szCs w:val="16"/>
              </w:rPr>
            </w:pPr>
          </w:p>
        </w:tc>
        <w:tc>
          <w:tcPr>
            <w:tcW w:w="5395" w:type="dxa"/>
          </w:tcPr>
          <w:p w14:paraId="67ECC960" w14:textId="647ED938" w:rsidR="00CB00F4" w:rsidRPr="00CB00F4" w:rsidRDefault="00CB00F4" w:rsidP="00CB00F4">
            <w:pPr>
              <w:rPr>
                <w:rFonts w:ascii="Calibri Light" w:hAnsi="Calibri Light"/>
                <w:sz w:val="16"/>
                <w:szCs w:val="16"/>
              </w:rPr>
            </w:pPr>
            <w:r w:rsidRPr="00CB00F4">
              <w:rPr>
                <w:rFonts w:ascii="Calibri Light" w:hAnsi="Calibri Light"/>
                <w:sz w:val="16"/>
              </w:rPr>
              <w:t>Microsoft Social Engagement Professional</w:t>
            </w:r>
          </w:p>
        </w:tc>
      </w:tr>
      <w:tr w:rsidR="00CB00F4" w14:paraId="16A490B7" w14:textId="77777777" w:rsidTr="00CB00F4">
        <w:tc>
          <w:tcPr>
            <w:tcW w:w="5395" w:type="dxa"/>
          </w:tcPr>
          <w:p w14:paraId="76241334" w14:textId="77777777" w:rsidR="00CB00F4" w:rsidRPr="00CB00F4" w:rsidRDefault="00CB00F4" w:rsidP="00CB00F4">
            <w:pPr>
              <w:rPr>
                <w:rFonts w:ascii="Calibri Light" w:hAnsi="Calibri Light"/>
                <w:sz w:val="16"/>
                <w:szCs w:val="16"/>
              </w:rPr>
            </w:pPr>
          </w:p>
        </w:tc>
        <w:tc>
          <w:tcPr>
            <w:tcW w:w="5395" w:type="dxa"/>
          </w:tcPr>
          <w:p w14:paraId="6101A1AF" w14:textId="71602E14" w:rsidR="00CB00F4" w:rsidRPr="00CB00F4" w:rsidRDefault="00CB00F4" w:rsidP="00CB00F4">
            <w:pPr>
              <w:rPr>
                <w:rFonts w:ascii="Calibri Light" w:hAnsi="Calibri Light"/>
                <w:sz w:val="16"/>
                <w:szCs w:val="16"/>
              </w:rPr>
            </w:pPr>
            <w:r w:rsidRPr="00CB00F4">
              <w:rPr>
                <w:rFonts w:ascii="Calibri Light" w:hAnsi="Calibri Light"/>
                <w:sz w:val="16"/>
              </w:rPr>
              <w:t>Microsoft Social Engagement Enterprise</w:t>
            </w:r>
          </w:p>
        </w:tc>
      </w:tr>
      <w:tr w:rsidR="00CB00F4" w14:paraId="593F6FCB" w14:textId="77777777" w:rsidTr="00CB00F4">
        <w:tc>
          <w:tcPr>
            <w:tcW w:w="5395" w:type="dxa"/>
          </w:tcPr>
          <w:p w14:paraId="61688AC3" w14:textId="77777777" w:rsidR="00CB00F4" w:rsidRPr="00CB00F4" w:rsidRDefault="00CB00F4" w:rsidP="00CB00F4">
            <w:pPr>
              <w:rPr>
                <w:rFonts w:ascii="Calibri Light" w:hAnsi="Calibri Light"/>
                <w:sz w:val="16"/>
                <w:szCs w:val="16"/>
              </w:rPr>
            </w:pPr>
          </w:p>
        </w:tc>
        <w:tc>
          <w:tcPr>
            <w:tcW w:w="5395" w:type="dxa"/>
          </w:tcPr>
          <w:p w14:paraId="02A04338" w14:textId="11D4B552" w:rsidR="00CB00F4" w:rsidRPr="00CB00F4" w:rsidRDefault="00CB00F4" w:rsidP="00CB00F4">
            <w:pPr>
              <w:rPr>
                <w:rFonts w:ascii="Calibri Light" w:hAnsi="Calibri Light"/>
                <w:sz w:val="16"/>
                <w:szCs w:val="16"/>
              </w:rPr>
            </w:pPr>
            <w:r w:rsidRPr="00CB00F4">
              <w:rPr>
                <w:rFonts w:ascii="Calibri Light" w:hAnsi="Calibri Light"/>
                <w:sz w:val="16"/>
              </w:rPr>
              <w:t>Parature Enterprise</w:t>
            </w:r>
          </w:p>
        </w:tc>
      </w:tr>
    </w:tbl>
    <w:p w14:paraId="53C994CB" w14:textId="77777777" w:rsidR="00CF3989" w:rsidRPr="00862C50" w:rsidRDefault="00CF3989" w:rsidP="00CF3989">
      <w:pPr>
        <w:pStyle w:val="ProductList-Body"/>
      </w:pPr>
    </w:p>
    <w:p w14:paraId="52259075" w14:textId="77777777" w:rsidR="00CB00F4" w:rsidRPr="006D2C33" w:rsidRDefault="00CB00F4" w:rsidP="00CB00F4">
      <w:pPr>
        <w:pStyle w:val="ProductList-ClauseHeading"/>
        <w:outlineLvl w:val="2"/>
      </w:pPr>
      <w:r>
        <w:t>Termos Específicos do Serviço Online</w:t>
      </w:r>
    </w:p>
    <w:p w14:paraId="0623AD54" w14:textId="77777777" w:rsidR="00CB00F4" w:rsidRPr="006D2C33" w:rsidRDefault="0017286F" w:rsidP="00CB00F4">
      <w:pPr>
        <w:pStyle w:val="ProductList-Body"/>
      </w:pPr>
      <w:hyperlink w:anchor="MicrosoftTranslator" w:history="1">
        <w:r w:rsidR="00CB00F4">
          <w:rPr>
            <w:rStyle w:val="Hyperlink"/>
          </w:rPr>
          <w:t>Microsoft Translator</w:t>
        </w:r>
      </w:hyperlink>
      <w:r w:rsidR="00CB00F4">
        <w:t xml:space="preserve">: O nome da API Translator mudou para Microsoft Translator e mudou para a secção </w:t>
      </w:r>
      <w:hyperlink w:anchor="MicrosoftAzureServices" w:history="1">
        <w:r w:rsidR="00CB00F4">
          <w:rPr>
            <w:rStyle w:val="Hyperlink"/>
          </w:rPr>
          <w:t>Serviços do Microsoft Azure</w:t>
        </w:r>
      </w:hyperlink>
      <w:r w:rsidR="00CB00F4">
        <w:t>.</w:t>
      </w:r>
    </w:p>
    <w:p w14:paraId="21BD144F" w14:textId="77777777" w:rsidR="00CB00F4" w:rsidRPr="006D2C33" w:rsidRDefault="0017286F" w:rsidP="00CB00F4">
      <w:pPr>
        <w:pStyle w:val="ProductList-Body"/>
      </w:pPr>
      <w:hyperlink w:anchor="Dynamics365" w:history="1">
        <w:r w:rsidR="00CB00F4">
          <w:rPr>
            <w:rStyle w:val="Hyperlink"/>
          </w:rPr>
          <w:t>Microsoft Dynamics 365</w:t>
        </w:r>
      </w:hyperlink>
      <w:r w:rsidR="00CB00F4">
        <w:t>: Os serviços online do Microsoft Dynamics AX, o Microsoft Dynamics CRM Online, o Microsoft Dynamics Marketing, o Microsoft Social Engagement e o Parature da Microsoft mudaram de nome e foram consolidados no Microsoft Dynamics 365.</w:t>
      </w:r>
    </w:p>
    <w:p w14:paraId="6DC0D54A" w14:textId="77777777" w:rsidR="00CB00F4" w:rsidRPr="006D2C33" w:rsidRDefault="0017286F" w:rsidP="00CB00F4">
      <w:pPr>
        <w:pStyle w:val="ProductList-Body"/>
      </w:pPr>
      <w:hyperlink w:anchor="BusinessApplicationPlatform" w:history="1">
        <w:r w:rsidR="00CB00F4">
          <w:rPr>
            <w:rStyle w:val="Hyperlink"/>
          </w:rPr>
          <w:t>Microsoft Power BI Pro</w:t>
        </w:r>
      </w:hyperlink>
      <w:r w:rsidR="00CB00F4">
        <w:t xml:space="preserve">: O Microsoft Power BI Pro mudou para a nova entrada de produto </w:t>
      </w:r>
      <w:hyperlink w:anchor="BusinessApplicationPlatform" w:history="1">
        <w:r w:rsidR="00CB00F4">
          <w:rPr>
            <w:rStyle w:val="Hyperlink"/>
          </w:rPr>
          <w:t>Plataforma de Aplicações de Negócio</w:t>
        </w:r>
      </w:hyperlink>
      <w:r w:rsidR="00CB00F4">
        <w:t>.</w:t>
      </w:r>
    </w:p>
    <w:p w14:paraId="6F933410" w14:textId="77777777" w:rsidR="00A04BF2" w:rsidRPr="00903BB7" w:rsidRDefault="0017286F"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5037"/>
      <w:bookmarkEnd w:id="8"/>
      <w:bookmarkEnd w:id="9"/>
      <w:bookmarkEnd w:id="10"/>
      <w:bookmarkEnd w:id="11"/>
      <w:bookmarkEnd w:id="12"/>
      <w:bookmarkEnd w:id="13"/>
      <w:r>
        <w:lastRenderedPageBreak/>
        <w:t>Termos de Licenciamento Gerais</w:t>
      </w:r>
      <w:bookmarkEnd w:id="14"/>
      <w:bookmarkEnd w:id="15"/>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15038"/>
      <w:r>
        <w:t>Definições</w:t>
      </w:r>
      <w:bookmarkEnd w:id="16"/>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7" w:name="_Toc453946572"/>
      <w:bookmarkStart w:id="18" w:name="_Toc451949009"/>
      <w:bookmarkStart w:id="19" w:name="_Toc464815039"/>
      <w:r>
        <w:t>Atualizações aos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0" w:name="_Toc453946573"/>
      <w:bookmarkStart w:id="21" w:name="_Toc451949010"/>
      <w:bookmarkStart w:id="22" w:name="_Toc464815040"/>
      <w:bookmarkStart w:id="23" w:name="OnlineServicesChanges"/>
      <w:r>
        <w:t>Alterações aos Serviços Online e Disponibilidade</w:t>
      </w:r>
      <w:bookmarkEnd w:id="20"/>
      <w:bookmarkEnd w:id="21"/>
      <w:bookmarkEnd w:id="22"/>
    </w:p>
    <w:bookmarkEnd w:id="23"/>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15041"/>
      <w:r>
        <w:t>Retenção de Dados</w:t>
      </w:r>
      <w:bookmarkEnd w:id="24"/>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15042"/>
      <w:r>
        <w:lastRenderedPageBreak/>
        <w:t>Utilização do Software com o Serviço Online</w:t>
      </w:r>
      <w:bookmarkEnd w:id="25"/>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5043"/>
      <w:r>
        <w:t>Produtos Que Não Sejam da Microsoft</w:t>
      </w:r>
      <w:bookmarkEnd w:id="26"/>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5044"/>
      <w:r>
        <w:t>Política de Utilização Aceitável</w:t>
      </w:r>
      <w:bookmarkEnd w:id="27"/>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5045"/>
      <w:r>
        <w:t>Limitações Técnicas</w:t>
      </w:r>
      <w:bookmarkEnd w:id="28"/>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5046"/>
      <w:r>
        <w:t>Conformidade com as Leis</w:t>
      </w:r>
      <w:bookmarkEnd w:id="29"/>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0" w:name="_Toc464815047"/>
      <w:r w:rsidRPr="00CE1F8E">
        <w:t>Serviços de Importação/Exportação</w:t>
      </w:r>
      <w:bookmarkEnd w:id="30"/>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1" w:name="_Toc464815048"/>
      <w:r>
        <w:t>Notificações Eletrónicas</w:t>
      </w:r>
      <w:bookmarkEnd w:id="31"/>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64815049"/>
      <w:r>
        <w:t>Reatribuição da Licença</w:t>
      </w:r>
      <w:bookmarkEnd w:id="32"/>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64815050"/>
      <w:r>
        <w:t>Componentes de Tipos de Letra</w:t>
      </w:r>
      <w:bookmarkEnd w:id="33"/>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4" w:name="CompetitiveBenchmarking"/>
      <w:bookmarkStart w:id="35" w:name="_Toc459970689"/>
      <w:bookmarkStart w:id="36" w:name="_Toc464815051"/>
      <w:r>
        <w:t>Testes de Referência Competitivos</w:t>
      </w:r>
      <w:bookmarkEnd w:id="34"/>
      <w:bookmarkEnd w:id="35"/>
      <w:bookmarkEnd w:id="36"/>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37" w:name="_Toc464815052"/>
      <w:r>
        <w:t>Multiplexação</w:t>
      </w:r>
      <w:bookmarkEnd w:id="37"/>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17286F"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64815053"/>
      <w:r>
        <w:lastRenderedPageBreak/>
        <w:t>Termos de Privacidade e Segurança</w:t>
      </w:r>
      <w:bookmarkEnd w:id="38"/>
      <w:bookmarkEnd w:id="39"/>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0" w:name="_Toc464815054"/>
      <w:r w:rsidRPr="005C09F5">
        <w:rPr>
          <w:lang w:val="pt-BR"/>
        </w:rPr>
        <w:t>Termos Gerais de Privacidade e Segurança</w:t>
      </w:r>
      <w:bookmarkEnd w:id="40"/>
    </w:p>
    <w:p w14:paraId="2B5B3DC7" w14:textId="77777777" w:rsidR="00C75BD2" w:rsidRDefault="00C75BD2" w:rsidP="00C75BD2">
      <w:pPr>
        <w:pStyle w:val="ProductList-SubSubSectionHeading"/>
        <w:outlineLvl w:val="2"/>
      </w:pPr>
      <w:bookmarkStart w:id="41" w:name="_Toc457466407"/>
      <w:bookmarkStart w:id="42" w:name="_Toc453946587"/>
      <w:bookmarkStart w:id="43" w:name="_Toc464815055"/>
      <w:r>
        <w:t>Âmbito</w:t>
      </w:r>
      <w:bookmarkEnd w:id="41"/>
      <w:bookmarkEnd w:id="42"/>
      <w:bookmarkEnd w:id="43"/>
    </w:p>
    <w:p w14:paraId="182D9149" w14:textId="77777777" w:rsidR="00CB00F4" w:rsidRPr="006D2C33" w:rsidRDefault="00CB00F4" w:rsidP="00CB00F4">
      <w:pPr>
        <w:pStyle w:val="ProductList-Body"/>
      </w:pPr>
      <w:r>
        <w:t xml:space="preserve">Os termos nesta secção aplicam-se a todos Serviços Online, exceto o Bing Maps Enterprise Platform, o Bing Maps Mobile Asset Management Platform e o Microsoft Translator,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4" w:name="_Toc464815056"/>
      <w:r>
        <w:t>Utilização de Dados do Cliente</w:t>
      </w:r>
      <w:bookmarkEnd w:id="44"/>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5" w:name="_Toc423959220"/>
      <w:bookmarkStart w:id="46" w:name="_Toc417892060"/>
      <w:bookmarkStart w:id="47" w:name="_Toc464815057"/>
      <w:r>
        <w:t>Divulgação dos Dados do Cliente</w:t>
      </w:r>
      <w:bookmarkEnd w:id="45"/>
      <w:bookmarkEnd w:id="46"/>
      <w:bookmarkEnd w:id="47"/>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64815058"/>
      <w:r>
        <w:t>Instituições de Ensino</w:t>
      </w:r>
      <w:bookmarkEnd w:id="48"/>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9" w:name="_Toc417892062"/>
    </w:p>
    <w:p w14:paraId="7742B9D5" w14:textId="77777777" w:rsidR="00B86841" w:rsidRPr="000D77F3" w:rsidRDefault="00B86841" w:rsidP="00B86841">
      <w:pPr>
        <w:pStyle w:val="ProductList-SubSubSectionHeading"/>
      </w:pPr>
      <w:bookmarkStart w:id="50" w:name="_Toc423959222"/>
      <w:bookmarkStart w:id="51" w:name="_Toc464815059"/>
      <w:bookmarkStart w:id="52" w:name="HIPAA"/>
      <w:r>
        <w:t>Associado de Negócio HIPAA</w:t>
      </w:r>
      <w:bookmarkEnd w:id="50"/>
      <w:bookmarkEnd w:id="51"/>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9"/>
    <w:bookmarkEnd w:id="52"/>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3" w:name="_Toc464815060"/>
      <w:r>
        <w:t>Segurança</w:t>
      </w:r>
      <w:bookmarkEnd w:id="53"/>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4" w:name="_Toc464815061"/>
      <w:r>
        <w:t>Notificação de Incidentes de Segurança</w:t>
      </w:r>
      <w:bookmarkEnd w:id="54"/>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64815062"/>
      <w:bookmarkStart w:id="56" w:name="LocationofDataProcessing"/>
      <w:r>
        <w:t>Localização do Processamento de Dados</w:t>
      </w:r>
      <w:bookmarkEnd w:id="55"/>
    </w:p>
    <w:bookmarkEnd w:id="56"/>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7" w:name="_Toc417892066"/>
      <w:bookmarkStart w:id="58" w:name="_Toc412644895"/>
      <w:bookmarkStart w:id="59" w:name="_Toc464815063"/>
      <w:r>
        <w:t>Pré-visualizações</w:t>
      </w:r>
      <w:bookmarkEnd w:id="57"/>
      <w:bookmarkEnd w:id="58"/>
      <w:bookmarkEnd w:id="59"/>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64815064"/>
      <w:r>
        <w:t>Utilização de Subcontratantes</w:t>
      </w:r>
      <w:bookmarkEnd w:id="60"/>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64815065"/>
      <w:r>
        <w:t>Como Contactar a Microsoft</w:t>
      </w:r>
      <w:bookmarkEnd w:id="6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17286F"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2" w:name="_Toc464815066"/>
      <w:bookmarkStart w:id="63" w:name="DataProcessingTerms"/>
      <w:r w:rsidRPr="005C09F5">
        <w:rPr>
          <w:lang w:val="pt-BR"/>
        </w:rPr>
        <w:lastRenderedPageBreak/>
        <w:t>Termos de Processamento de Dados</w:t>
      </w:r>
      <w:bookmarkEnd w:id="62"/>
    </w:p>
    <w:bookmarkEnd w:id="63"/>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B74E26">
        <w:tc>
          <w:tcPr>
            <w:tcW w:w="2610" w:type="dxa"/>
            <w:vAlign w:val="center"/>
          </w:tcPr>
          <w:p w14:paraId="39815C3D" w14:textId="43DAFA1F" w:rsidR="00CB00F4" w:rsidRPr="0017530E" w:rsidRDefault="00CB00F4" w:rsidP="00CB00F4">
            <w:pPr>
              <w:pStyle w:val="ProductList-Body"/>
              <w:rPr>
                <w:sz w:val="16"/>
                <w:szCs w:val="16"/>
              </w:rPr>
            </w:pPr>
            <w:bookmarkStart w:id="64"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64"/>
      <w:tr w:rsidR="00CB00F4" w:rsidRPr="0017530E" w14:paraId="5FE5C808" w14:textId="77777777" w:rsidTr="00B74E26">
        <w:tc>
          <w:tcPr>
            <w:tcW w:w="2610" w:type="dxa"/>
            <w:vAlign w:val="center"/>
          </w:tcPr>
          <w:p w14:paraId="587638F5" w14:textId="4D54D90E" w:rsidR="00CB00F4" w:rsidRPr="0017530E" w:rsidRDefault="00CB00F4" w:rsidP="00CB00F4">
            <w:pPr>
              <w:pStyle w:val="ProductList-Body"/>
              <w:rPr>
                <w:sz w:val="16"/>
                <w:szCs w:val="16"/>
              </w:rPr>
            </w:pPr>
            <w:r>
              <w:rPr>
                <w:sz w:val="16"/>
                <w:szCs w:val="16"/>
              </w:rPr>
              <w:t>Serviços do Office 365</w:t>
            </w:r>
          </w:p>
        </w:tc>
        <w:tc>
          <w:tcPr>
            <w:tcW w:w="8190" w:type="dxa"/>
          </w:tcPr>
          <w:p w14:paraId="4A7404B7" w14:textId="6B3816F0" w:rsidR="00CB00F4" w:rsidRPr="0017530E" w:rsidRDefault="00CB00F4" w:rsidP="00CB00F4">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Project Online, Skype para Empresas Online, Sway, Office Online, Delve Analytics, Sistema de Proteção de Dados do Cliente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B00F4" w:rsidRPr="0017530E" w14:paraId="745D444E" w14:textId="77777777" w:rsidTr="00B74E26">
        <w:tc>
          <w:tcPr>
            <w:tcW w:w="2610" w:type="dxa"/>
            <w:vAlign w:val="center"/>
          </w:tcPr>
          <w:p w14:paraId="0D37B5CC" w14:textId="40D41AB7" w:rsidR="00CB00F4" w:rsidRPr="0017530E" w:rsidRDefault="00CB00F4" w:rsidP="00CB00F4">
            <w:pPr>
              <w:pStyle w:val="ProductList-Body"/>
              <w:rPr>
                <w:sz w:val="16"/>
                <w:szCs w:val="16"/>
              </w:rPr>
            </w:pPr>
            <w:bookmarkStart w:id="65" w:name="MicrosoftAzureCoreServices"/>
            <w:r>
              <w:rPr>
                <w:sz w:val="16"/>
                <w:szCs w:val="16"/>
              </w:rPr>
              <w:t>Serviços Principais do Microsoft Azure</w:t>
            </w:r>
            <w:bookmarkEnd w:id="65"/>
          </w:p>
        </w:tc>
        <w:tc>
          <w:tcPr>
            <w:tcW w:w="8190" w:type="dxa"/>
          </w:tcPr>
          <w:p w14:paraId="2D461340" w14:textId="55EA5E32" w:rsidR="00CB00F4" w:rsidRPr="0017530E" w:rsidRDefault="00CB00F4" w:rsidP="00CB00F4">
            <w:pPr>
              <w:pStyle w:val="ProductList-Body"/>
              <w:rPr>
                <w:sz w:val="16"/>
                <w:szCs w:val="16"/>
              </w:rPr>
            </w:pPr>
            <w:r>
              <w:rPr>
                <w:sz w:val="16"/>
                <w:szCs w:val="16"/>
              </w:rPr>
              <w:t xml:space="preserve">Active Directory, Gestão de API, Serviços de Aplicações (Aplicações API, Aplicações Móveis, Web Apps),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Serviço de Gestão de Direitos, Agendador, Barramento de Serviço, Recuperação de Site, Base de Dados SQL, armazenamento, StorSimple, Stream Analytics, Gestor de Tráfego, Máquinas Virtuais, Rede Virtual, Visual Studio Team Services e Gestor de Fluxos de Trabalho. </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6" w:name="DataProcessingTerms_DataatRest"/>
      <w:bookmarkStart w:id="67" w:name="_Toc457466419"/>
      <w:bookmarkStart w:id="68" w:name="_Toc453946599"/>
      <w:bookmarkStart w:id="69" w:name="_Toc464815067"/>
      <w:r>
        <w:t>Localização dos Dados do Cliente Inativos</w:t>
      </w:r>
      <w:bookmarkEnd w:id="66"/>
      <w:bookmarkEnd w:id="67"/>
      <w:bookmarkEnd w:id="68"/>
      <w:bookmarkEnd w:id="69"/>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77777777" w:rsidR="00C75BD2" w:rsidRDefault="00C75BD2" w:rsidP="00C75BD2">
      <w:pPr>
        <w:pStyle w:val="ProductList-Body"/>
        <w:numPr>
          <w:ilvl w:val="0"/>
          <w:numId w:val="6"/>
        </w:numPr>
        <w:ind w:left="450" w:hanging="270"/>
      </w:pPr>
      <w:r>
        <w:rPr>
          <w:b/>
        </w:rPr>
        <w:t xml:space="preserve">Serviços do Office 365. </w:t>
      </w:r>
      <w:r>
        <w:t xml:space="preserve">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6E50474" w14:textId="77777777" w:rsidR="00CB00F4" w:rsidRPr="006D2C33" w:rsidRDefault="00CB00F4" w:rsidP="00CB00F4">
      <w:pPr>
        <w:pStyle w:val="ProductList-Body"/>
        <w:numPr>
          <w:ilvl w:val="0"/>
          <w:numId w:val="6"/>
        </w:numPr>
        <w:ind w:left="450" w:hanging="270"/>
      </w:pPr>
      <w:r>
        <w:rPr>
          <w:b/>
        </w:rPr>
        <w:t>Microsoft Power BI Services</w:t>
      </w:r>
      <w:r w:rsidRPr="00A327DC">
        <w:rPr>
          <w:b/>
          <w:bCs/>
        </w:rPr>
        <w:t>.</w:t>
      </w:r>
      <w:r>
        <w:t xml:space="preserve"> Se o Cliente fornecer o respetivo inquilino na Austrália, na União Europeia ou nos Estados Unidos, a Microsoft armazenará os Dados do Cliente do Microsoft Power BI inativos apenas nessa Geo.</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4D4C2F7E" w14:textId="77777777" w:rsidR="00CB00F4" w:rsidRPr="006D2C33" w:rsidRDefault="00CB00F4" w:rsidP="00CB00F4">
      <w:pPr>
        <w:pStyle w:val="ProductList-Body"/>
        <w:numPr>
          <w:ilvl w:val="0"/>
          <w:numId w:val="6"/>
        </w:numPr>
        <w:spacing w:after="120"/>
        <w:ind w:left="450" w:hanging="270"/>
      </w:pPr>
      <w:r>
        <w:rPr>
          <w:b/>
        </w:rPr>
        <w:t>Serviços Principais do Microsoft Dynamics 365</w:t>
      </w:r>
      <w:r w:rsidRPr="00A327DC">
        <w:rPr>
          <w:b/>
          <w:bCs/>
        </w:rPr>
        <w:t>.</w:t>
      </w:r>
      <w:r>
        <w:t xml:space="preserve"> Exceto para o Microsoft Social Engagement, caso o Cliente forneça a respetiva instância nestas regiões geográficas, limitado às entidades geridas pelos Serviços Principais do Microsoft Dynamics 365. Determinadas entidades poderão não estar configuradas para serem armazenadas numa determinada região geográfica ou fora dos Estados Unidos e poderão ser replicadas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0" w:name="DataProcessingTerms_Privacy"/>
      <w:bookmarkStart w:id="71" w:name="_Toc449618397"/>
      <w:bookmarkStart w:id="72" w:name="_Toc445967464"/>
      <w:bookmarkStart w:id="73" w:name="_Toc464815068"/>
      <w:r>
        <w:t>Privacidade</w:t>
      </w:r>
      <w:bookmarkEnd w:id="70"/>
      <w:bookmarkEnd w:id="71"/>
      <w:bookmarkEnd w:id="72"/>
      <w:bookmarkEnd w:id="73"/>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4" w:name="SubcontractorTransfer"/>
      <w:r>
        <w:rPr>
          <w:b/>
        </w:rPr>
        <w:t>Transferência do Subcontratante</w:t>
      </w:r>
      <w:bookmarkEnd w:id="74"/>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5" w:name="_Toc464815069"/>
      <w:r>
        <w:t>Termos Europeus Adicionais.</w:t>
      </w:r>
      <w:bookmarkEnd w:id="75"/>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w:t>
      </w:r>
      <w:r>
        <w:lastRenderedPageBreak/>
        <w:t>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6" w:name="_Toc464815070"/>
      <w:r>
        <w:t>Segurança</w:t>
      </w:r>
      <w:bookmarkEnd w:id="76"/>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lastRenderedPageBreak/>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CB00F4" w:rsidRPr="00C62FB6" w14:paraId="5DF21582" w14:textId="77777777" w:rsidTr="00154C17">
        <w:trPr>
          <w:trHeight w:val="288"/>
        </w:trPr>
        <w:tc>
          <w:tcPr>
            <w:tcW w:w="2880" w:type="dxa"/>
            <w:vAlign w:val="center"/>
          </w:tcPr>
          <w:p w14:paraId="2B77E6C3" w14:textId="6A03EB1D" w:rsidR="00CB00F4" w:rsidRPr="005F68CF" w:rsidRDefault="00CB00F4" w:rsidP="00CB00F4">
            <w:pPr>
              <w:pStyle w:val="ProductList-Body"/>
              <w:rPr>
                <w:sz w:val="16"/>
              </w:rPr>
            </w:pPr>
            <w:r>
              <w:rPr>
                <w:sz w:val="16"/>
                <w:szCs w:val="16"/>
              </w:rPr>
              <w:t>Serviços Online do Microsoft Intune</w:t>
            </w:r>
          </w:p>
        </w:tc>
        <w:tc>
          <w:tcPr>
            <w:tcW w:w="1013" w:type="dxa"/>
            <w:vAlign w:val="center"/>
          </w:tcPr>
          <w:p w14:paraId="31DC9045" w14:textId="76C8A57B"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278064F3" w14:textId="77777777" w:rsidTr="00154C17">
        <w:trPr>
          <w:trHeight w:val="288"/>
        </w:trPr>
        <w:tc>
          <w:tcPr>
            <w:tcW w:w="2880" w:type="dxa"/>
            <w:vAlign w:val="center"/>
          </w:tcPr>
          <w:p w14:paraId="2B30178F" w14:textId="10AF3294" w:rsidR="00CB00F4" w:rsidRPr="00231971" w:rsidRDefault="00CB00F4" w:rsidP="00CB00F4">
            <w:pPr>
              <w:pStyle w:val="ProductList-Body"/>
              <w:rPr>
                <w:sz w:val="16"/>
                <w:szCs w:val="16"/>
              </w:rPr>
            </w:pPr>
            <w:r>
              <w:rPr>
                <w:sz w:val="16"/>
                <w:szCs w:val="16"/>
              </w:rPr>
              <w:t>Microsoft Power BI Services</w:t>
            </w:r>
          </w:p>
        </w:tc>
        <w:tc>
          <w:tcPr>
            <w:tcW w:w="1013" w:type="dxa"/>
            <w:vAlign w:val="center"/>
          </w:tcPr>
          <w:p w14:paraId="6F04A209" w14:textId="64CB0DBE"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CB00F4" w:rsidRPr="00231971" w:rsidRDefault="00CB00F4" w:rsidP="00CB00F4">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CB00F4" w:rsidRPr="00231971" w:rsidRDefault="00CB00F4" w:rsidP="00CB00F4">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17286F"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7" w:name="OnlineServiceSpecificTerms"/>
      <w:bookmarkStart w:id="78" w:name="_Toc464815071"/>
      <w:r>
        <w:lastRenderedPageBreak/>
        <w:t>Termos Específicos do Serviço Online</w:t>
      </w:r>
      <w:bookmarkEnd w:id="77"/>
      <w:bookmarkEnd w:id="78"/>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9" w:name="_Toc464815072"/>
      <w:bookmarkStart w:id="80" w:name="MicrosoftAzureServices"/>
      <w:r w:rsidRPr="005C09F5">
        <w:rPr>
          <w:lang w:val="pt-BR"/>
        </w:rPr>
        <w:t>Serviços do Microsoft Azure</w:t>
      </w:r>
      <w:bookmarkEnd w:id="79"/>
    </w:p>
    <w:bookmarkEnd w:id="80"/>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208380ED" w:rsidR="006B0016" w:rsidRDefault="006B0016" w:rsidP="00CB00F4">
      <w:pPr>
        <w:pStyle w:val="ProductList-Body"/>
        <w:spacing w:after="120"/>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71E99E0" w14:textId="77777777" w:rsidR="00CB00F4" w:rsidRPr="006D2C33" w:rsidRDefault="00CB00F4" w:rsidP="00CB00F4">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81" w:name="_Toc440961453"/>
      <w:bookmarkStart w:id="82" w:name="_Toc464815073"/>
      <w:r w:rsidRPr="00154C17">
        <w:rPr>
          <w:szCs w:val="28"/>
          <w:lang w:val="pt-BR"/>
        </w:rPr>
        <w:t>Microsoft Azure StorSimple</w:t>
      </w:r>
      <w:bookmarkEnd w:id="81"/>
      <w:bookmarkEnd w:id="82"/>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17286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A6C357D" w14:textId="750900F5" w:rsidR="00CB00F4" w:rsidRPr="006D2C33" w:rsidRDefault="00CB00F4" w:rsidP="00CB00F4">
      <w:pPr>
        <w:pStyle w:val="ProductList-Offering2Heading"/>
        <w:outlineLvl w:val="2"/>
      </w:pPr>
      <w:bookmarkStart w:id="83" w:name="MicrosoftTranslator"/>
      <w:r>
        <w:tab/>
      </w:r>
      <w:bookmarkStart w:id="84" w:name="_Toc464815074"/>
      <w:r>
        <w:t>Microsoft Translator</w:t>
      </w:r>
      <w:bookmarkEnd w:id="84"/>
    </w:p>
    <w:bookmarkEnd w:id="83"/>
    <w:p w14:paraId="544CE323" w14:textId="77777777" w:rsidR="00CB00F4" w:rsidRPr="006D2C33" w:rsidRDefault="00CB00F4" w:rsidP="00CB00F4">
      <w:pPr>
        <w:pStyle w:val="ProductList-ClauseHeading"/>
      </w:pPr>
      <w:r>
        <w:t xml:space="preserve">Privacidade do Microsoft Translator </w:t>
      </w:r>
    </w:p>
    <w:p w14:paraId="24B290AE" w14:textId="77777777" w:rsidR="00CB00F4" w:rsidRPr="006D2C33" w:rsidRDefault="00CB00F4" w:rsidP="00CB00F4">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 Microsoft Translator por parte do Cliente, mas esta secção Microsoft Translator controla até ao limite em que entre em conflito com a Declaração de Privacidade da Microsoft.</w:t>
      </w:r>
    </w:p>
    <w:p w14:paraId="71652A51" w14:textId="77777777" w:rsidR="00CB00F4" w:rsidRPr="006D2C33" w:rsidRDefault="00CB00F4" w:rsidP="00CB00F4">
      <w:pPr>
        <w:pStyle w:val="ProductList-Body"/>
      </w:pPr>
    </w:p>
    <w:p w14:paraId="51154DBA" w14:textId="77777777" w:rsidR="00CB00F4" w:rsidRPr="006D2C33" w:rsidRDefault="00CB00F4" w:rsidP="00CB00F4">
      <w:pPr>
        <w:pStyle w:val="ProductList-ClauseHeading"/>
      </w:pPr>
      <w:r>
        <w:t>Limitação</w:t>
      </w:r>
    </w:p>
    <w:p w14:paraId="3953AC6A" w14:textId="77777777" w:rsidR="00CB00F4" w:rsidRPr="006D2C33" w:rsidRDefault="00CB00F4" w:rsidP="00CB00F4">
      <w:pPr>
        <w:pStyle w:val="ProductList-Body"/>
      </w:pPr>
      <w:r>
        <w:t>O Cliente não pode utilizar quaisquer dados do Microsoft Translator com o objetivo de desenvolver ou oferecer qualquer serviço de tradução baseado em aprendizagem automática.</w:t>
      </w:r>
    </w:p>
    <w:p w14:paraId="5A0A4229" w14:textId="77777777" w:rsidR="00CB00F4" w:rsidRPr="006D2C33" w:rsidRDefault="00CB00F4" w:rsidP="00CB00F4">
      <w:pPr>
        <w:pStyle w:val="ProductList-Body"/>
      </w:pPr>
    </w:p>
    <w:p w14:paraId="56990F10" w14:textId="77777777" w:rsidR="00CB00F4" w:rsidRPr="006D2C33" w:rsidRDefault="00CB00F4" w:rsidP="00CB00F4">
      <w:pPr>
        <w:pStyle w:val="ProductList-ClauseHeading"/>
      </w:pPr>
      <w:r>
        <w:t xml:space="preserve">Utilização dos Dados por parte da Microsoft. </w:t>
      </w:r>
    </w:p>
    <w:p w14:paraId="48E3AF6E" w14:textId="77777777" w:rsidR="00CB00F4" w:rsidRPr="006D2C33" w:rsidRDefault="00CB00F4" w:rsidP="00CB00F4">
      <w:pPr>
        <w:pStyle w:val="ProductList-Body"/>
      </w:pPr>
      <w:r>
        <w:t>O Cliente concede à Microsoft, e compromete-se a proteger e a manter, todos os direitos sobre os Dados do Cliente suficientes para a Microsoft: (i) fornecer o Microsoft Translator; (ii) proteger os titulares dos dados; e (iii) melhorar os produtos e serviços da Microsoft. A Microsoft poderá não fornecer uma forma de o Cliente aceder aos Dados do Cliente ou de extraí-los. A Microsoft pode manter os Dados do Cliente que são enviados para o Microsoft Translator para as finalidades descritas na presente secção. O Cliente deverá obter o consentimento suficiente dos titulares dos dados cujos dados pessoais estejam incluídos nos Dados do Cliente para o Cliente e a Microsoft processarem os Dados do Cliente.</w:t>
      </w:r>
    </w:p>
    <w:p w14:paraId="61CDE7E6" w14:textId="77777777" w:rsidR="00CB00F4" w:rsidRPr="006D2C33" w:rsidRDefault="00CB00F4" w:rsidP="00CB00F4">
      <w:pPr>
        <w:pStyle w:val="ProductList-Body"/>
      </w:pPr>
    </w:p>
    <w:p w14:paraId="334653B3" w14:textId="77777777" w:rsidR="00CB00F4" w:rsidRPr="006D2C33" w:rsidRDefault="00CB00F4" w:rsidP="00CB00F4">
      <w:pPr>
        <w:pStyle w:val="ProductList-ClauseHeading"/>
      </w:pPr>
      <w:r>
        <w:t>Concessão</w:t>
      </w:r>
    </w:p>
    <w:p w14:paraId="2C05B825" w14:textId="77777777" w:rsidR="00CB00F4" w:rsidRPr="006D2C33" w:rsidRDefault="00CB00F4" w:rsidP="00CB00F4">
      <w:pPr>
        <w:pStyle w:val="ProductList-Body"/>
      </w:pPr>
      <w:r>
        <w:t>Um Web site ou uma aplicação do Cliente que utilize traduções automáticas efetuadas pelo Microsoft Translator deve informar os utilizadores que o texto foi traduzido automaticamente pelo Microsoft Translator.</w:t>
      </w:r>
    </w:p>
    <w:p w14:paraId="72762D2B" w14:textId="77777777" w:rsidR="00CB00F4" w:rsidRPr="006D2C33" w:rsidRDefault="0017286F"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04572EE7" w14:textId="3FDB7D80" w:rsidR="00CF3989" w:rsidRPr="00540DF4" w:rsidRDefault="00CF3989" w:rsidP="00CF3989">
      <w:pPr>
        <w:pStyle w:val="ProductList-Offering2Heading"/>
        <w:outlineLvl w:val="2"/>
      </w:pPr>
      <w:r w:rsidRPr="00CF3989">
        <w:rPr>
          <w:lang w:val="pt-BR"/>
        </w:rPr>
        <w:tab/>
      </w:r>
      <w:bookmarkStart w:id="85" w:name="_Toc449618403"/>
      <w:bookmarkStart w:id="86" w:name="_Toc464815075"/>
      <w:bookmarkStart w:id="87" w:name="_Toc445967470"/>
      <w:r w:rsidRPr="00540DF4">
        <w:t>Microsoft Cloud App Security</w:t>
      </w:r>
      <w:bookmarkEnd w:id="85"/>
      <w:bookmarkEnd w:id="86"/>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87"/>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17286F"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0FEBEE04" w14:textId="77777777" w:rsidR="009C0878" w:rsidRPr="003C2FBE" w:rsidRDefault="009C0878" w:rsidP="009C0878">
      <w:pPr>
        <w:pStyle w:val="ProductList-OfferingGroupHeading"/>
        <w:spacing w:after="80"/>
        <w:outlineLvl w:val="1"/>
      </w:pPr>
      <w:bookmarkStart w:id="88" w:name="_Toc457466427"/>
      <w:bookmarkStart w:id="89" w:name="EMS"/>
      <w:bookmarkStart w:id="90" w:name="_Toc459970713"/>
      <w:bookmarkStart w:id="91" w:name="_Toc464815076"/>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6916BB5C" w14:textId="77777777" w:rsidR="009C0878" w:rsidRPr="003C2FBE" w:rsidRDefault="009C0878" w:rsidP="009C0878">
      <w:pPr>
        <w:pStyle w:val="ProductList-Body"/>
        <w:tabs>
          <w:tab w:val="clear" w:pos="158"/>
          <w:tab w:val="left" w:pos="360"/>
        </w:tabs>
      </w:pPr>
      <w:r>
        <w:rPr>
          <w:b/>
          <w:color w:val="00188F"/>
        </w:rPr>
        <w:t>Notificações</w:t>
      </w:r>
    </w:p>
    <w:p w14:paraId="281EA332" w14:textId="77777777" w:rsidR="009C0878" w:rsidRPr="003C2FBE" w:rsidRDefault="009C0878" w:rsidP="009C0878">
      <w:pPr>
        <w:pStyle w:val="ProductList-Body"/>
      </w:pPr>
      <w:r>
        <w:t xml:space="preserve">As Notificações dos Mapas Bing no </w:t>
      </w:r>
      <w:hyperlink w:anchor="Attachment1" w:history="1">
        <w:r>
          <w:rPr>
            <w:rStyle w:val="Hyperlink"/>
          </w:rPr>
          <w:t>Anexo 1</w:t>
        </w:r>
      </w:hyperlink>
      <w:r>
        <w:t xml:space="preserve"> aplicam-se.</w:t>
      </w:r>
    </w:p>
    <w:p w14:paraId="3A6788C9" w14:textId="77777777" w:rsidR="009C0878" w:rsidRPr="003C2FBE" w:rsidRDefault="009C0878" w:rsidP="009C0878">
      <w:pPr>
        <w:pStyle w:val="ProductList-Body"/>
      </w:pPr>
    </w:p>
    <w:p w14:paraId="30F755C5" w14:textId="77777777" w:rsidR="009C0878" w:rsidRPr="003C2FBE" w:rsidRDefault="009C0878" w:rsidP="009C0878">
      <w:pPr>
        <w:pStyle w:val="ProductList-Body"/>
        <w:tabs>
          <w:tab w:val="clear" w:pos="158"/>
          <w:tab w:val="left" w:pos="180"/>
        </w:tabs>
      </w:pPr>
      <w:r>
        <w:rPr>
          <w:b/>
          <w:color w:val="00188F"/>
        </w:rPr>
        <w:t>Conjuntos de Aplicações de Licença de Subscrição</w:t>
      </w:r>
    </w:p>
    <w:p w14:paraId="1BA23CBD" w14:textId="77777777" w:rsidR="009C0878" w:rsidRPr="003C2FBE" w:rsidRDefault="009C0878" w:rsidP="009C0878">
      <w:pPr>
        <w:pStyle w:val="ProductList-Body"/>
      </w:pPr>
      <w:r>
        <w:t xml:space="preserve">Além das SLs de Utilizador, consulte o </w:t>
      </w:r>
      <w:hyperlink w:anchor="Anexo2" w:history="1">
        <w:r>
          <w:rPr>
            <w:rStyle w:val="Hyperlink"/>
          </w:rPr>
          <w:t>Anexo 2</w:t>
        </w:r>
      </w:hyperlink>
      <w:r>
        <w:t xml:space="preserve"> para outras SLs que cumprem os requisitos para o Azure Active Directory Premium, o Azure Information Protection e o Microsoft Intune.</w:t>
      </w:r>
    </w:p>
    <w:p w14:paraId="3A00CDCA" w14:textId="77777777" w:rsidR="009C0878" w:rsidRPr="003C2FBE" w:rsidRDefault="009C0878" w:rsidP="009C0878">
      <w:pPr>
        <w:pStyle w:val="ProductList-Body"/>
      </w:pPr>
    </w:p>
    <w:p w14:paraId="4BE3A1E3" w14:textId="77777777" w:rsidR="009C0878" w:rsidRPr="003C2FBE" w:rsidRDefault="009C0878" w:rsidP="009C0878">
      <w:pPr>
        <w:pStyle w:val="ProductList-Offering2Heading"/>
        <w:outlineLvl w:val="2"/>
      </w:pPr>
      <w:r>
        <w:lastRenderedPageBreak/>
        <w:tab/>
      </w:r>
      <w:bookmarkStart w:id="95" w:name="_Toc459970714"/>
      <w:bookmarkStart w:id="96" w:name="_Toc457466428"/>
      <w:bookmarkStart w:id="97" w:name="_Toc464815077"/>
      <w:r>
        <w:t>Azure Active Directory Basic</w:t>
      </w:r>
      <w:bookmarkEnd w:id="95"/>
      <w:bookmarkEnd w:id="96"/>
      <w:bookmarkEnd w:id="97"/>
    </w:p>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17286F"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r>
        <w:tab/>
      </w:r>
      <w:bookmarkStart w:id="98" w:name="_Toc459970715"/>
      <w:bookmarkStart w:id="99" w:name="_Toc457466429"/>
      <w:bookmarkStart w:id="100" w:name="_Toc464815078"/>
      <w:r>
        <w:t>Azure Active Directory Premium</w:t>
      </w:r>
      <w:bookmarkEnd w:id="98"/>
      <w:bookmarkEnd w:id="99"/>
      <w:bookmarkEnd w:id="100"/>
    </w:p>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17286F"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r>
        <w:tab/>
      </w:r>
      <w:bookmarkStart w:id="101" w:name="AzureRightsManagement"/>
      <w:bookmarkStart w:id="102" w:name="_Toc459970716"/>
      <w:bookmarkStart w:id="103" w:name="_Toc457466430"/>
      <w:bookmarkStart w:id="104" w:name="_Toc464815079"/>
      <w:r>
        <w:t>Azure Information Protection</w:t>
      </w:r>
      <w:bookmarkEnd w:id="101"/>
      <w:r>
        <w:t xml:space="preserve"> Premium</w:t>
      </w:r>
      <w:bookmarkEnd w:id="102"/>
      <w:bookmarkEnd w:id="103"/>
      <w:bookmarkEnd w:id="104"/>
    </w:p>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17286F"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05" w:name="_Toc388464308"/>
      <w:bookmarkEnd w:id="105"/>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6ABA4753" w14:textId="77777777" w:rsidR="009C0878" w:rsidRPr="003C2FBE" w:rsidRDefault="009C0878" w:rsidP="009C0878">
      <w:pPr>
        <w:pStyle w:val="ProductList-Offering2Heading"/>
        <w:outlineLvl w:val="2"/>
      </w:pPr>
      <w:r>
        <w:tab/>
      </w:r>
      <w:bookmarkStart w:id="106" w:name="_Toc459970717"/>
      <w:bookmarkStart w:id="107" w:name="_Toc464815080"/>
      <w:r>
        <w:t>Autenticação Multifator da Microsoft</w:t>
      </w:r>
      <w:bookmarkEnd w:id="106"/>
      <w:bookmarkEnd w:id="107"/>
      <w:r>
        <w:t xml:space="preserve"> </w:t>
      </w:r>
    </w:p>
    <w:p w14:paraId="074F361D" w14:textId="77777777" w:rsidR="009C0878" w:rsidRPr="003C2FBE" w:rsidRDefault="0017286F"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18C87C9E" w14:textId="77777777" w:rsidR="00CB00F4" w:rsidRPr="006D2C33" w:rsidRDefault="00CB00F4" w:rsidP="00CB00F4">
      <w:pPr>
        <w:pStyle w:val="ProductList-Offering1Heading"/>
      </w:pPr>
      <w:bookmarkStart w:id="108" w:name="_Toc460240107"/>
      <w:bookmarkStart w:id="109" w:name="Dynamics365"/>
      <w:bookmarkStart w:id="110" w:name="_Toc459970718"/>
      <w:bookmarkStart w:id="111" w:name="_Toc464815081"/>
      <w:bookmarkEnd w:id="92"/>
      <w:bookmarkEnd w:id="93"/>
      <w:bookmarkEnd w:id="94"/>
      <w:r>
        <w:t>Serviços do Microsoft Dynamics 365</w:t>
      </w:r>
      <w:bookmarkEnd w:id="108"/>
      <w:bookmarkEnd w:id="109"/>
      <w:bookmarkEnd w:id="110"/>
      <w:bookmarkEnd w:id="111"/>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37"/>
          <w:footerReference w:type="first" r:id="rId38"/>
          <w:pgSz w:w="12240" w:h="15840"/>
          <w:pgMar w:top="1440" w:right="720" w:bottom="1440" w:left="720" w:header="720" w:footer="720" w:gutter="0"/>
          <w:cols w:space="720"/>
          <w:titlePg/>
          <w:docGrid w:linePitch="360"/>
        </w:sectPr>
      </w:pPr>
    </w:p>
    <w:p w14:paraId="5EAB303B" w14:textId="77777777" w:rsidR="00CB00F4" w:rsidRPr="006D2C33" w:rsidRDefault="00CB00F4" w:rsidP="00CB00F4">
      <w:pPr>
        <w:pStyle w:val="ProductList-Body"/>
      </w:pPr>
      <w:r>
        <w:rPr>
          <w:rFonts w:asciiTheme="majorHAnsi" w:hAnsiTheme="majorHAnsi"/>
          <w:sz w:val="16"/>
          <w:szCs w:val="16"/>
        </w:rPr>
        <w:t>Microsoft Dynamics 365 para Gestão de Incidentes, Enterprise Edition</w:t>
      </w:r>
    </w:p>
    <w:p w14:paraId="6866252B" w14:textId="77777777" w:rsidR="00CB00F4" w:rsidRPr="006D2C33" w:rsidRDefault="00CB00F4" w:rsidP="00CB00F4">
      <w:pPr>
        <w:pStyle w:val="ProductList-Body"/>
      </w:pPr>
      <w:r>
        <w:rPr>
          <w:rFonts w:asciiTheme="majorHAnsi" w:hAnsiTheme="majorHAnsi"/>
          <w:sz w:val="16"/>
          <w:szCs w:val="16"/>
        </w:rPr>
        <w:t>Microsoft Dynamics 365 para Suporte ao Cliente, Enterprise Edition</w:t>
      </w:r>
    </w:p>
    <w:p w14:paraId="31ACC561" w14:textId="77777777" w:rsidR="00CB00F4" w:rsidRPr="006D2C33" w:rsidRDefault="00CB00F4" w:rsidP="00CB00F4">
      <w:pPr>
        <w:pStyle w:val="ProductList-Body"/>
      </w:pPr>
      <w:r>
        <w:rPr>
          <w:rFonts w:asciiTheme="majorHAnsi" w:hAnsiTheme="majorHAnsi"/>
          <w:sz w:val="16"/>
          <w:szCs w:val="16"/>
        </w:rPr>
        <w:t>Microsoft Dynamics 365 para Prestação de Serviços, Enterprise Edition</w:t>
      </w:r>
    </w:p>
    <w:p w14:paraId="4C1CDD26" w14:textId="77777777" w:rsidR="00CB00F4" w:rsidRPr="006D2C33" w:rsidRDefault="00CB00F4" w:rsidP="00CB00F4">
      <w:pPr>
        <w:pStyle w:val="ProductList-Body"/>
      </w:pPr>
      <w:r>
        <w:rPr>
          <w:rFonts w:asciiTheme="majorHAnsi" w:hAnsiTheme="majorHAnsi"/>
          <w:sz w:val="16"/>
          <w:szCs w:val="16"/>
        </w:rPr>
        <w:t>Microsoft Dynamics 365 para Finanças, Business Edition</w:t>
      </w:r>
    </w:p>
    <w:p w14:paraId="0A5CDC84" w14:textId="77777777" w:rsidR="00CB00F4" w:rsidRPr="006D2C33" w:rsidRDefault="00CB00F4" w:rsidP="00CB00F4">
      <w:pPr>
        <w:pStyle w:val="ProductList-Body"/>
      </w:pPr>
      <w:r>
        <w:rPr>
          <w:rFonts w:asciiTheme="majorHAnsi" w:hAnsiTheme="majorHAnsi"/>
          <w:sz w:val="16"/>
          <w:szCs w:val="16"/>
        </w:rPr>
        <w:t>Microsoft Dynamics 365 para Operações, Enterprise Edition</w:t>
      </w:r>
    </w:p>
    <w:p w14:paraId="27846209" w14:textId="77777777" w:rsidR="00CB00F4" w:rsidRPr="006D2C33" w:rsidRDefault="00CB00F4" w:rsidP="00CB00F4">
      <w:pPr>
        <w:pStyle w:val="ProductList-Body"/>
      </w:pPr>
      <w:r>
        <w:rPr>
          <w:rFonts w:asciiTheme="majorHAnsi" w:hAnsiTheme="majorHAnsi"/>
          <w:sz w:val="16"/>
          <w:szCs w:val="16"/>
        </w:rPr>
        <w:t>Microsoft Dynamics 365 para Automatização de Prestação de Serviços, Enterprise Edition</w:t>
      </w:r>
    </w:p>
    <w:p w14:paraId="1CB1C1F2" w14:textId="77777777" w:rsidR="00CB00F4" w:rsidRPr="006D2C33" w:rsidRDefault="00CB00F4" w:rsidP="00CB00F4">
      <w:pPr>
        <w:pStyle w:val="ProductList-Body"/>
      </w:pPr>
      <w:r>
        <w:rPr>
          <w:rFonts w:asciiTheme="majorHAnsi" w:hAnsiTheme="majorHAnsi"/>
          <w:sz w:val="16"/>
          <w:szCs w:val="16"/>
        </w:rPr>
        <w:t>Microsoft Dynamics 365 para Vendas, Enterprise Edition</w:t>
      </w:r>
    </w:p>
    <w:p w14:paraId="6A6A301C" w14:textId="77777777" w:rsidR="00CB00F4" w:rsidRPr="006D2C33" w:rsidRDefault="00CB00F4" w:rsidP="00CB00F4">
      <w:pPr>
        <w:pStyle w:val="ProductList-Body"/>
      </w:pPr>
      <w:r>
        <w:rPr>
          <w:rFonts w:asciiTheme="majorHAnsi" w:hAnsiTheme="majorHAnsi"/>
          <w:sz w:val="16"/>
          <w:szCs w:val="16"/>
        </w:rPr>
        <w:t>Microsoft Dynamics 365 para Membros da Equipa, Business Edition</w:t>
      </w:r>
    </w:p>
    <w:p w14:paraId="408D6EEF" w14:textId="08AC694D" w:rsidR="00CB00F4" w:rsidRPr="006D2C33" w:rsidRDefault="00CB00F4" w:rsidP="00CB00F4">
      <w:pPr>
        <w:pStyle w:val="ProductList-Body"/>
      </w:pPr>
      <w:r>
        <w:rPr>
          <w:rFonts w:asciiTheme="majorHAnsi" w:hAnsiTheme="majorHAnsi"/>
          <w:sz w:val="16"/>
          <w:szCs w:val="16"/>
        </w:rPr>
        <w:t>Microsoft Dynamics 365 para Membros da Equipa, Enterprise Edition</w:t>
      </w:r>
    </w:p>
    <w:p w14:paraId="0CE5AC95" w14:textId="77777777" w:rsidR="00CB00F4" w:rsidRPr="005F08E6" w:rsidRDefault="00CB00F4" w:rsidP="00CB00F4">
      <w:pPr>
        <w:pStyle w:val="ProductList-Body"/>
        <w:rPr>
          <w:rFonts w:asciiTheme="majorHAnsi" w:hAnsiTheme="majorHAnsi"/>
          <w:sz w:val="16"/>
          <w:szCs w:val="16"/>
        </w:rPr>
        <w:sectPr w:rsidR="00CB00F4" w:rsidRPr="005F08E6" w:rsidSect="00E275D6">
          <w:type w:val="continuous"/>
          <w:pgSz w:w="12240" w:h="15840"/>
          <w:pgMar w:top="1440" w:right="720" w:bottom="1440" w:left="720" w:header="720" w:footer="720" w:gutter="0"/>
          <w:cols w:num="2" w:space="720"/>
          <w:titlePg/>
          <w:docGrid w:linePitch="360"/>
        </w:sectPr>
      </w:pPr>
    </w:p>
    <w:p w14:paraId="621A76DD" w14:textId="77777777" w:rsidR="00CB00F4" w:rsidRPr="00CB00F4" w:rsidRDefault="00CB00F4" w:rsidP="00CB00F4">
      <w:pPr>
        <w:pStyle w:val="ProductList-Body"/>
        <w:pBdr>
          <w:top w:val="single" w:sz="4" w:space="1" w:color="BFBFBF" w:themeColor="background1" w:themeShade="BF"/>
        </w:pBdr>
        <w:rPr>
          <w:sz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63699999" w14:textId="77777777" w:rsidR="00CB00F4" w:rsidRPr="006D2C33" w:rsidRDefault="00CB00F4" w:rsidP="00CB00F4">
      <w:pPr>
        <w:pStyle w:val="ProductList-Body"/>
        <w:tabs>
          <w:tab w:val="clear" w:pos="158"/>
          <w:tab w:val="left" w:pos="360"/>
        </w:tabs>
      </w:pPr>
      <w:r>
        <w:rPr>
          <w:b/>
          <w:color w:val="00188F"/>
        </w:rPr>
        <w:t>Utilizadores Externos</w:t>
      </w:r>
    </w:p>
    <w:p w14:paraId="65366603" w14:textId="77777777" w:rsidR="00CB00F4" w:rsidRPr="006D2C33" w:rsidRDefault="00CB00F4" w:rsidP="00CB00F4">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5B5EB2E7" w14:textId="77777777" w:rsidR="00CB00F4" w:rsidRPr="006D2C33" w:rsidRDefault="00CB00F4" w:rsidP="00CB00F4">
      <w:pPr>
        <w:pStyle w:val="ProductList-ClauseHeading"/>
      </w:pPr>
      <w:r>
        <w:t>Direitos de Utilização do Servidor para SLs de Utilizador, SLs de Utilizador de SA Existente e SLs de Utilizador de Suplemento do Dynamics 365</w:t>
      </w:r>
    </w:p>
    <w:p w14:paraId="5B0232C4" w14:textId="77777777" w:rsidR="00CB00F4" w:rsidRPr="006D2C33" w:rsidRDefault="00CB00F4" w:rsidP="00CB00F4">
      <w:pPr>
        <w:pStyle w:val="ProductList-Body"/>
      </w:pPr>
      <w:r>
        <w:t>O Cliente com subscrições ativas dos Serviços do Microsoft Dynamics 365 pode:</w:t>
      </w:r>
    </w:p>
    <w:p w14:paraId="7E6263CA" w14:textId="77777777" w:rsidR="00CB00F4" w:rsidRPr="006D2C33" w:rsidRDefault="00CB00F4" w:rsidP="00CB00F4">
      <w:pPr>
        <w:pStyle w:val="ProductList-Body"/>
        <w:numPr>
          <w:ilvl w:val="0"/>
          <w:numId w:val="39"/>
        </w:numPr>
        <w:tabs>
          <w:tab w:val="clear" w:pos="158"/>
          <w:tab w:val="left" w:pos="360"/>
          <w:tab w:val="left" w:pos="720"/>
        </w:tabs>
        <w:ind w:left="720"/>
      </w:pPr>
      <w:r>
        <w:t>instalar e utilizar qualquer número de cópias do software Microsoft Dynamics Server em qualquer servidor;</w:t>
      </w:r>
    </w:p>
    <w:p w14:paraId="1F9B2D61"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permitir que os utilizadores ou dispositivos licenciados com CALs do </w:t>
      </w:r>
      <w:bookmarkStart w:id="112" w:name="DynamicsCRM"/>
      <w:bookmarkStart w:id="113" w:name="_Toc459970720"/>
      <w:r>
        <w:t xml:space="preserve">Microsoft Dynamics CRM </w:t>
      </w:r>
      <w:bookmarkEnd w:id="112"/>
      <w:bookmarkEnd w:id="113"/>
      <w:r>
        <w:t>e CALs do Microsoft Dynamics AX acedam ao software Microsoft Dynamics Server fornecido com as subscrições do Microsoft Dynamics 365;</w:t>
      </w:r>
    </w:p>
    <w:p w14:paraId="1F28926B"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w:t>
      </w:r>
      <w:bookmarkStart w:id="114" w:name="DynamicsMarketing"/>
      <w:bookmarkStart w:id="115" w:name="_Toc459970721"/>
      <w:r>
        <w:t xml:space="preserve">Microsoft Dynamics </w:t>
      </w:r>
      <w:bookmarkEnd w:id="114"/>
      <w:bookmarkEnd w:id="115"/>
      <w:r>
        <w:t xml:space="preserve">Server; </w:t>
      </w:r>
    </w:p>
    <w:p w14:paraId="7285E4D7" w14:textId="77777777" w:rsidR="00CB00F4" w:rsidRPr="006D2C33" w:rsidRDefault="00CB00F4" w:rsidP="00CB00F4">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Server e apenas para fins internos do Cliente; e</w:t>
      </w:r>
    </w:p>
    <w:p w14:paraId="15A9015F" w14:textId="77777777" w:rsidR="00CB00F4" w:rsidRPr="006D2C33" w:rsidRDefault="00CB00F4" w:rsidP="00CB00F4">
      <w:pPr>
        <w:pStyle w:val="ProductList-Body"/>
        <w:numPr>
          <w:ilvl w:val="0"/>
          <w:numId w:val="39"/>
        </w:numPr>
        <w:tabs>
          <w:tab w:val="clear" w:pos="158"/>
          <w:tab w:val="left" w:pos="360"/>
          <w:tab w:val="left" w:pos="720"/>
        </w:tabs>
        <w:ind w:left="720"/>
      </w:pPr>
      <w:r>
        <w:t>executar instâncias de ativação pós-falha passivas do software Microsoft Dynamics Server para suporte temporário.</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6" w:name="_Toc459970722"/>
      <w:bookmarkStart w:id="117" w:name="MicrosoftSocialEngagement"/>
      <w:r>
        <w:rPr>
          <w:b/>
          <w:color w:val="00188F"/>
        </w:rPr>
        <w:lastRenderedPageBreak/>
        <w:t>Microsoft Social Engagement</w:t>
      </w:r>
      <w:bookmarkEnd w:id="116"/>
    </w:p>
    <w:bookmarkEnd w:id="117"/>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17286F"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18" w:name="_Toc464815082"/>
      <w:r w:rsidRPr="005C09F5">
        <w:rPr>
          <w:lang w:val="pt-BR"/>
        </w:rPr>
        <w:t>Serviços do Office 365</w:t>
      </w:r>
      <w:bookmarkEnd w:id="118"/>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Funcionalidades Principais para os Serviços do Office 365</w:t>
      </w:r>
    </w:p>
    <w:bookmarkEnd w:id="119"/>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20" w:name="ExchangeOnline"/>
      <w:r w:rsidRPr="005C09F5">
        <w:rPr>
          <w:lang w:val="pt-BR"/>
        </w:rPr>
        <w:tab/>
      </w:r>
      <w:bookmarkStart w:id="121" w:name="_Toc464815083"/>
      <w:r w:rsidRPr="005C09F5">
        <w:rPr>
          <w:lang w:val="pt-BR"/>
        </w:rPr>
        <w:t>Exchange Online</w:t>
      </w:r>
      <w:bookmarkEnd w:id="121"/>
    </w:p>
    <w:p w14:paraId="504B85AD" w14:textId="77777777" w:rsidR="00E93FD0" w:rsidRDefault="00E93FD0" w:rsidP="007B325E">
      <w:pPr>
        <w:pStyle w:val="ProductList-Offering1"/>
        <w:keepNext/>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0"/>
    <w:p w14:paraId="7DB6B648" w14:textId="77777777" w:rsidR="00CB00F4" w:rsidRPr="006D2C33" w:rsidRDefault="00CB00F4" w:rsidP="00CB00F4">
      <w:pPr>
        <w:pStyle w:val="ProductList-Body"/>
      </w:pPr>
      <w:r>
        <w:rPr>
          <w:rFonts w:asciiTheme="majorHAnsi" w:hAnsiTheme="majorHAnsi"/>
          <w:sz w:val="16"/>
          <w:szCs w:val="16"/>
        </w:rPr>
        <w:t>Proteção Avançada contra Ameaças do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77777777" w:rsidR="00CB00F4" w:rsidRPr="006D2C33" w:rsidRDefault="00CB00F4" w:rsidP="00CB00F4">
      <w:pPr>
        <w:pStyle w:val="ProductList-Body"/>
      </w:pPr>
      <w:r>
        <w:rPr>
          <w:rFonts w:asciiTheme="majorHAnsi" w:hAnsiTheme="majorHAnsi"/>
          <w:sz w:val="16"/>
          <w:szCs w:val="16"/>
        </w:rPr>
        <w:t>Exchange Online Kiosk</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2" w:name="_Toc423959249"/>
      <w:r w:rsidRPr="004B0DB8">
        <w:rPr>
          <w:b/>
          <w:color w:val="00188F"/>
        </w:rPr>
        <w:lastRenderedPageBreak/>
        <w:t>Contrato de Nível de Serviço</w:t>
      </w:r>
      <w:bookmarkEnd w:id="122"/>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17286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0AC922A" w:rsidR="00862C50" w:rsidRPr="005C09F5" w:rsidRDefault="00CB00F4" w:rsidP="00DE2D75">
      <w:pPr>
        <w:pStyle w:val="ProductList-Offering2Heading"/>
        <w:rPr>
          <w:lang w:val="pt-BR"/>
        </w:rPr>
      </w:pPr>
      <w:bookmarkStart w:id="123" w:name="Office365Applications"/>
      <w:r>
        <w:rPr>
          <w:lang w:val="pt-BR"/>
        </w:rPr>
        <w:tab/>
      </w:r>
      <w:bookmarkStart w:id="124" w:name="_Toc464815084"/>
      <w:r w:rsidR="00862C50" w:rsidRPr="005C09F5">
        <w:rPr>
          <w:lang w:val="pt-BR"/>
        </w:rPr>
        <w:t>Office 365 Applications</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1"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17286F"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25" w:name="_Toc464815085"/>
      <w:r w:rsidRPr="005C09F5">
        <w:rPr>
          <w:lang w:val="pt-BR"/>
        </w:rPr>
        <w:t>Office 365 Delve Analytics</w:t>
      </w:r>
      <w:bookmarkEnd w:id="125"/>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17286F"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26" w:name="_Toc435790953"/>
      <w:bookmarkStart w:id="127" w:name="_Toc464815086"/>
      <w:r w:rsidRPr="005C09F5">
        <w:rPr>
          <w:lang w:val="pt-BR"/>
        </w:rPr>
        <w:t>Office 365 Advanced eDiscovery</w:t>
      </w:r>
      <w:bookmarkEnd w:id="126"/>
      <w:bookmarkEnd w:id="127"/>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17286F"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8" w:name="_Toc464815087"/>
      <w:r w:rsidRPr="005C09F5">
        <w:rPr>
          <w:lang w:val="pt-BR"/>
        </w:rPr>
        <w:t>Office Online</w:t>
      </w:r>
      <w:bookmarkEnd w:id="128"/>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17286F"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tab/>
      </w:r>
      <w:bookmarkStart w:id="129" w:name="_Toc464815088"/>
      <w:r w:rsidR="005B7124" w:rsidRPr="005C09F5">
        <w:rPr>
          <w:lang w:val="pt-BR"/>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17286F"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30" w:name="_Toc453946627"/>
      <w:bookmarkStart w:id="131" w:name="_Toc451949065"/>
      <w:bookmarkStart w:id="132" w:name="_Toc464815089"/>
      <w:bookmarkStart w:id="133" w:name="ProjectOnline"/>
      <w:r>
        <w:t>Project Online</w:t>
      </w:r>
      <w:bookmarkEnd w:id="130"/>
      <w:bookmarkEnd w:id="131"/>
      <w:bookmarkEnd w:id="132"/>
    </w:p>
    <w:bookmarkEnd w:id="133"/>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17286F"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4" w:name="_Toc464815090"/>
      <w:r>
        <w:t>SharePoint Online</w:t>
      </w:r>
      <w:bookmarkEnd w:id="134"/>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7777777" w:rsidR="00CB00F4" w:rsidRPr="006D2C33" w:rsidRDefault="00CB00F4" w:rsidP="00CB00F4">
      <w:pPr>
        <w:pStyle w:val="ProductList-Body"/>
      </w:pPr>
      <w:r>
        <w:rPr>
          <w:rFonts w:asciiTheme="majorHAnsi" w:hAnsiTheme="majorHAnsi"/>
          <w:sz w:val="16"/>
          <w:szCs w:val="16"/>
        </w:rPr>
        <w:t>SharePoint Online Kiosk</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lastRenderedPageBreak/>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17286F"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5" w:name="SkypeforBusinessOnline"/>
      <w:r w:rsidRPr="005C09F5">
        <w:rPr>
          <w:lang w:val="pt-BR"/>
        </w:rPr>
        <w:tab/>
      </w:r>
      <w:bookmarkStart w:id="136" w:name="_Toc431797723"/>
      <w:bookmarkStart w:id="137" w:name="_Toc431459539"/>
      <w:bookmarkStart w:id="138" w:name="_Toc464815091"/>
      <w:r w:rsidRPr="005C09F5">
        <w:rPr>
          <w:lang w:val="pt-BR"/>
        </w:rPr>
        <w:t xml:space="preserve">Skype para Empresas </w:t>
      </w:r>
      <w:bookmarkEnd w:id="136"/>
      <w:r w:rsidRPr="005C09F5">
        <w:rPr>
          <w:lang w:val="pt-BR"/>
        </w:rPr>
        <w:t>Online</w:t>
      </w:r>
      <w:bookmarkEnd w:id="135"/>
      <w:bookmarkEnd w:id="137"/>
      <w:bookmarkEnd w:id="138"/>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9" w:name="FuncionalidadesPrincipais"/>
      <w:r>
        <w:rPr>
          <w:b/>
          <w:color w:val="00188F"/>
        </w:rPr>
        <w:t>Funcionalidades Principais</w:t>
      </w:r>
      <w:bookmarkEnd w:id="139"/>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17286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40" w:name="SkypeforBusinessOnlinePTSN"/>
      <w:r w:rsidRPr="005C09F5">
        <w:rPr>
          <w:lang w:val="pt-BR"/>
        </w:rPr>
        <w:tab/>
      </w:r>
      <w:bookmarkStart w:id="141" w:name="_Toc464815092"/>
      <w:r w:rsidRPr="005C09F5">
        <w:rPr>
          <w:lang w:val="pt-BR"/>
        </w:rPr>
        <w:t>Skype para Empresas Online – Serviços RTPC</w:t>
      </w:r>
      <w:bookmarkEnd w:id="141"/>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40"/>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2"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9C0878">
      <w:pPr>
        <w:pStyle w:val="ProductList-Body"/>
        <w:keepNext/>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17286F"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2" w:name="_Toc464815093"/>
      <w:bookmarkStart w:id="143" w:name="OtherOnlineServices"/>
      <w:r w:rsidRPr="005C09F5">
        <w:rPr>
          <w:lang w:val="pt-BR"/>
        </w:rPr>
        <w:lastRenderedPageBreak/>
        <w:t>Outros Serviços Online</w:t>
      </w:r>
      <w:bookmarkEnd w:id="142"/>
    </w:p>
    <w:bookmarkEnd w:id="143"/>
    <w:p w14:paraId="15FE5732" w14:textId="3F9E7EAA" w:rsidR="008E1EAF" w:rsidRPr="005C09F5" w:rsidRDefault="004B3528" w:rsidP="00DE2D75">
      <w:pPr>
        <w:pStyle w:val="ProductList-Offering2Heading"/>
        <w:rPr>
          <w:lang w:val="pt-BR"/>
        </w:rPr>
      </w:pPr>
      <w:r w:rsidRPr="005C09F5">
        <w:rPr>
          <w:lang w:val="pt-BR"/>
        </w:rPr>
        <w:tab/>
      </w:r>
      <w:bookmarkStart w:id="144" w:name="_Toc464815094"/>
      <w:r w:rsidRPr="005C09F5">
        <w:rPr>
          <w:lang w:val="pt-BR"/>
        </w:rPr>
        <w:t>Bing Maps Enterprise Platform e Bing Maps Mobile Asset Management Platform</w:t>
      </w:r>
      <w:bookmarkEnd w:id="144"/>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5"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17286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8BE03F9" w14:textId="77777777" w:rsidR="00CB00F4" w:rsidRPr="006D2C33" w:rsidRDefault="00CB00F4" w:rsidP="00CB00F4">
      <w:pPr>
        <w:pStyle w:val="ProductList-Offering2Heading"/>
      </w:pPr>
      <w:bookmarkStart w:id="145" w:name="MicrosoftLearning"/>
      <w:bookmarkStart w:id="146" w:name="MicrosoftPowerBIPro"/>
      <w:r>
        <w:tab/>
      </w:r>
      <w:bookmarkStart w:id="147" w:name="_Toc464815095"/>
      <w:bookmarkStart w:id="148" w:name="BusinessApplicationPlatform"/>
      <w:r>
        <w:t>Plataforma de Aplicações de Negócio</w:t>
      </w:r>
      <w:bookmarkEnd w:id="147"/>
    </w:p>
    <w:bookmarkEnd w:id="148"/>
    <w:p w14:paraId="6CAB330F" w14:textId="77777777" w:rsidR="00CB00F4" w:rsidRPr="00A8327A" w:rsidRDefault="00CB00F4" w:rsidP="00CB00F4">
      <w:pPr>
        <w:pStyle w:val="ProductList-Body"/>
        <w:rPr>
          <w:rFonts w:asciiTheme="majorHAnsi" w:hAnsiTheme="majorHAnsi"/>
          <w:sz w:val="16"/>
          <w:szCs w:val="16"/>
        </w:rPr>
        <w:sectPr w:rsidR="00CB00F4" w:rsidRPr="00A8327A" w:rsidSect="00A640E4">
          <w:footerReference w:type="default" r:id="rId46"/>
          <w:footerReference w:type="first" r:id="rId47"/>
          <w:type w:val="continuous"/>
          <w:pgSz w:w="12240" w:h="15840"/>
          <w:pgMar w:top="1440" w:right="720" w:bottom="1440" w:left="720" w:header="720" w:footer="720" w:gutter="0"/>
          <w:cols w:space="720"/>
          <w:titlePg/>
          <w:docGrid w:linePitch="360"/>
        </w:sectPr>
      </w:pPr>
    </w:p>
    <w:p w14:paraId="7ED2AADA" w14:textId="77777777" w:rsidR="00CB00F4" w:rsidRPr="00A8327A" w:rsidRDefault="00CB00F4" w:rsidP="00CB00F4">
      <w:pPr>
        <w:pStyle w:val="ProductList-Body"/>
        <w:rPr>
          <w:rFonts w:asciiTheme="majorHAnsi" w:hAnsiTheme="majorHAnsi"/>
          <w:sz w:val="16"/>
          <w:szCs w:val="16"/>
        </w:rPr>
        <w:sectPr w:rsidR="00CB00F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F15651" w14:textId="77777777" w:rsidR="00CB00F4" w:rsidRPr="00CB00F4" w:rsidRDefault="00CB00F4" w:rsidP="00CB00F4">
      <w:pPr>
        <w:pStyle w:val="ProductList-Body"/>
        <w:pBdr>
          <w:top w:val="single" w:sz="4" w:space="1" w:color="BFBFBF" w:themeColor="background1" w:themeShade="BF"/>
        </w:pBdr>
        <w:rPr>
          <w:sz w:val="8"/>
        </w:rPr>
      </w:pPr>
    </w:p>
    <w:p w14:paraId="2F895BA3" w14:textId="77777777" w:rsidR="00CB00F4" w:rsidRPr="006D2C33" w:rsidRDefault="00CB00F4" w:rsidP="00CB00F4">
      <w:pPr>
        <w:pStyle w:val="ProductList-Body"/>
        <w:keepNext/>
        <w:tabs>
          <w:tab w:val="clear" w:pos="158"/>
          <w:tab w:val="left" w:pos="360"/>
        </w:tabs>
      </w:pPr>
      <w:r>
        <w:rPr>
          <w:b/>
          <w:color w:val="00188F"/>
        </w:rPr>
        <w:t>Notificações</w:t>
      </w:r>
    </w:p>
    <w:p w14:paraId="438D3995" w14:textId="77777777" w:rsidR="00CB00F4" w:rsidRPr="006D2C33" w:rsidRDefault="00CB00F4" w:rsidP="00CB00F4">
      <w:pPr>
        <w:pStyle w:val="ProductList-Body"/>
      </w:pPr>
      <w:r>
        <w:t xml:space="preserve">As Notificações dos Mapas Bing no </w:t>
      </w:r>
      <w:hyperlink w:anchor="Attachment1" w:history="1">
        <w:r>
          <w:rPr>
            <w:rStyle w:val="Hyperlink"/>
          </w:rPr>
          <w:t>Anexo 1</w:t>
        </w:r>
      </w:hyperlink>
      <w:r>
        <w:t xml:space="preserve"> aplicam-se.</w:t>
      </w:r>
    </w:p>
    <w:p w14:paraId="1BE6D9E7" w14:textId="77777777" w:rsidR="00CB00F4" w:rsidRPr="006D2C33" w:rsidRDefault="0017286F"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32E83BB5" w14:textId="10AFD8C9" w:rsidR="009C0878" w:rsidRPr="003C2FBE" w:rsidRDefault="009C0878" w:rsidP="009C0878">
      <w:pPr>
        <w:pStyle w:val="ProductList-Offering2Heading"/>
      </w:pPr>
      <w:r>
        <w:tab/>
      </w:r>
      <w:bookmarkStart w:id="149" w:name="Intune"/>
      <w:bookmarkStart w:id="150" w:name="_Toc459970737"/>
      <w:bookmarkStart w:id="151" w:name="_Toc464815096"/>
      <w:r>
        <w:t>Microsoft Intune</w:t>
      </w:r>
      <w:bookmarkEnd w:id="149"/>
      <w:bookmarkEnd w:id="150"/>
      <w:bookmarkEnd w:id="151"/>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A640E4">
          <w:footerReference w:type="first" r:id="rId48"/>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77777777"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0CAF974B" w14:textId="77777777" w:rsidR="009C0878" w:rsidRPr="003C2FBE" w:rsidRDefault="009C0878" w:rsidP="00CB00F4">
      <w:pPr>
        <w:pStyle w:val="ProductList-Body"/>
        <w:keepNext/>
        <w:tabs>
          <w:tab w:val="clear" w:pos="158"/>
          <w:tab w:val="left" w:pos="180"/>
        </w:tabs>
      </w:pPr>
      <w:r>
        <w:rPr>
          <w:b/>
          <w:color w:val="00188F"/>
        </w:rPr>
        <w:lastRenderedPageBreak/>
        <w:t>Gerir Dispositivos</w:t>
      </w:r>
    </w:p>
    <w:p w14:paraId="474BCF78" w14:textId="77777777" w:rsidR="009C0878" w:rsidRPr="003C2FBE" w:rsidRDefault="009C0878" w:rsidP="009C087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49"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9C0878">
      <w:pPr>
        <w:pStyle w:val="ProductList-Body"/>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17286F"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52" w:name="_Toc453946633"/>
      <w:bookmarkStart w:id="153" w:name="_Toc464815097"/>
      <w:bookmarkStart w:id="154" w:name="_Toc451949071"/>
      <w:r>
        <w:t>Microsoft Learning</w:t>
      </w:r>
      <w:bookmarkEnd w:id="152"/>
      <w:bookmarkEnd w:id="153"/>
      <w:r>
        <w:t xml:space="preserve"> </w:t>
      </w:r>
      <w:bookmarkEnd w:id="154"/>
    </w:p>
    <w:bookmarkEnd w:id="145"/>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55" w:name="_Toc451949072"/>
      <w:r>
        <w:t>SL de Serviço do Microsoft Learning Imagine Academy</w:t>
      </w:r>
      <w:bookmarkEnd w:id="155"/>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0"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17286F"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6"/>
    <w:p w14:paraId="15B11570" w14:textId="77777777" w:rsidR="00C75BD2" w:rsidRPr="009C1170" w:rsidRDefault="00C75BD2" w:rsidP="00C75BD2">
      <w:pPr>
        <w:pStyle w:val="ProductList-Offering2Heading"/>
        <w:keepNext/>
        <w:outlineLvl w:val="2"/>
      </w:pPr>
      <w:r>
        <w:tab/>
      </w:r>
      <w:bookmarkStart w:id="156" w:name="_Toc457466455"/>
      <w:bookmarkStart w:id="157" w:name="_Toc464815098"/>
      <w:r>
        <w:t>Minecraft: Education Edition</w:t>
      </w:r>
      <w:bookmarkEnd w:id="156"/>
      <w:bookmarkEnd w:id="157"/>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BD0B845" w14:textId="77777777" w:rsidR="00C75BD2" w:rsidRPr="009C1170" w:rsidRDefault="0017286F" w:rsidP="00C75BD2">
      <w:pPr>
        <w:pStyle w:val="ProductList-Body"/>
        <w:shd w:val="clear" w:color="auto" w:fill="A6A6A6" w:themeFill="background1" w:themeFillShade="A6"/>
        <w:spacing w:before="120" w:after="240"/>
        <w:jc w:val="right"/>
        <w:rPr>
          <w:sz w:val="16"/>
          <w:szCs w:val="16"/>
        </w:rPr>
      </w:pPr>
      <w:hyperlink w:anchor="TableofContents" w:history="1">
        <w:r w:rsidR="00C75BD2">
          <w:rPr>
            <w:rStyle w:val="Hyperlink"/>
            <w:sz w:val="16"/>
            <w:szCs w:val="16"/>
          </w:rPr>
          <w:t>Índice</w:t>
        </w:r>
      </w:hyperlink>
      <w:r w:rsidR="00C75BD2">
        <w:rPr>
          <w:sz w:val="16"/>
          <w:szCs w:val="16"/>
        </w:rPr>
        <w:t>/</w:t>
      </w:r>
      <w:hyperlink w:anchor="GeneralTerms" w:history="1">
        <w:r w:rsidR="00C75BD2">
          <w:rPr>
            <w:rStyle w:val="Hyperlink"/>
            <w:sz w:val="16"/>
            <w:szCs w:val="16"/>
          </w:rPr>
          <w:t>Termos Gerais</w:t>
        </w:r>
      </w:hyperlink>
    </w:p>
    <w:p w14:paraId="5EEA3C10" w14:textId="0759F450" w:rsidR="00581CDB" w:rsidRPr="005C09F5" w:rsidRDefault="00C75BD2" w:rsidP="00C75BD2">
      <w:pPr>
        <w:pStyle w:val="ProductList-Offering2Heading"/>
        <w:keepNext/>
        <w:rPr>
          <w:lang w:val="pt-BR"/>
        </w:rPr>
      </w:pPr>
      <w:r>
        <w:rPr>
          <w:lang w:val="pt-BR"/>
        </w:rPr>
        <w:tab/>
      </w:r>
      <w:bookmarkStart w:id="158" w:name="_Toc464815099"/>
      <w:r w:rsidR="00581CDB" w:rsidRPr="005C09F5">
        <w:rPr>
          <w:lang w:val="pt-BR"/>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lastRenderedPageBreak/>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17286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59" w:name="_Toc453946637"/>
      <w:bookmarkStart w:id="160" w:name="_Toc464815100"/>
      <w:r>
        <w:t>Sistema Operativo de Estação de Trabalho Windows</w:t>
      </w:r>
      <w:bookmarkEnd w:id="159"/>
      <w:bookmarkEnd w:id="160"/>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17286F"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2A97184F" w14:textId="7DD3DD88" w:rsidR="000E6ED8" w:rsidRPr="005C09F5" w:rsidRDefault="00414009" w:rsidP="00DE2D75">
      <w:pPr>
        <w:pStyle w:val="ProductList-Offering2Heading"/>
        <w:rPr>
          <w:lang w:val="pt-BR"/>
        </w:rPr>
      </w:pPr>
      <w:r w:rsidRPr="005C09F5">
        <w:rPr>
          <w:lang w:val="pt-BR"/>
        </w:rPr>
        <w:tab/>
      </w:r>
      <w:bookmarkStart w:id="161" w:name="_Toc464815101"/>
      <w:r w:rsidRPr="005C09F5">
        <w:rPr>
          <w:lang w:val="pt-BR"/>
        </w:rPr>
        <w:t>Yammer Enterprise</w:t>
      </w:r>
      <w:bookmarkEnd w:id="161"/>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17286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815102"/>
      <w:r>
        <w:lastRenderedPageBreak/>
        <w:t>Anexo 1 – Notificações</w:t>
      </w:r>
      <w:bookmarkEnd w:id="162"/>
      <w:bookmarkEnd w:id="163"/>
    </w:p>
    <w:p w14:paraId="2F4609B8" w14:textId="0A35F4A9" w:rsidR="004D27A6" w:rsidRPr="005C09F5" w:rsidRDefault="00D67A4B" w:rsidP="00DE2D75">
      <w:pPr>
        <w:pStyle w:val="ProductList-Offering1Heading"/>
        <w:rPr>
          <w:lang w:val="pt-BR"/>
        </w:rPr>
      </w:pPr>
      <w:bookmarkStart w:id="164" w:name="_Toc464815103"/>
      <w:r w:rsidRPr="005C09F5">
        <w:rPr>
          <w:lang w:val="pt-BR"/>
        </w:rPr>
        <w:t>Mapas Bing</w:t>
      </w:r>
      <w:bookmarkEnd w:id="164"/>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1" w:history="1">
        <w:r>
          <w:rPr>
            <w:rStyle w:val="Hyperlink"/>
          </w:rPr>
          <w:t>go.microsoft.com/?linkid=9710837</w:t>
        </w:r>
      </w:hyperlink>
      <w:r>
        <w:t xml:space="preserve"> e pela Declaração de Privacidade dos Mapas Bing disponível em </w:t>
      </w:r>
      <w:hyperlink r:id="rId52" w:history="1">
        <w:r>
          <w:rPr>
            <w:rStyle w:val="Hyperlink"/>
          </w:rPr>
          <w:t>go.microsoft.com/fwlink/?LinkID=248686</w:t>
        </w:r>
      </w:hyperlink>
      <w:r>
        <w:t>.</w:t>
      </w:r>
    </w:p>
    <w:bookmarkStart w:id="165"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66" w:name="_Toc464815104"/>
      <w:bookmarkStart w:id="167" w:name="ProfessionalServices"/>
      <w:r w:rsidRPr="005C09F5">
        <w:rPr>
          <w:lang w:val="pt-BR"/>
        </w:rPr>
        <w:t>Serviços Profissionais</w:t>
      </w:r>
      <w:bookmarkEnd w:id="165"/>
      <w:bookmarkEnd w:id="166"/>
    </w:p>
    <w:bookmarkEnd w:id="167"/>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17286F"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68" w:name="_Toc451949080"/>
      <w:bookmarkStart w:id="169" w:name="_Toc464815105"/>
      <w:r w:rsidRPr="0075568F">
        <w:rPr>
          <w:szCs w:val="28"/>
          <w:lang w:val="pt-BR"/>
        </w:rPr>
        <w:t>Notificação relativa à Codificação H.265/HEVC dos Serviços de Multimédia do Azure</w:t>
      </w:r>
      <w:bookmarkEnd w:id="168"/>
      <w:bookmarkEnd w:id="16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17286F"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0" w:name="_Toc464815106"/>
      <w:r w:rsidRPr="005C09F5">
        <w:rPr>
          <w:lang w:val="pt-BR"/>
        </w:rPr>
        <w:t>Notificação relativa à norma visual H.264/AVC, à norma de vídeo VC-1, à norma visual MPEG-4 Part e à norma de vídeo MPEG-2</w:t>
      </w:r>
      <w:bookmarkEnd w:id="170"/>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17286F"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1" w:name="_Toc464815107"/>
      <w:bookmarkStart w:id="172" w:name="Attachment2"/>
      <w:r w:rsidRPr="0017530E">
        <w:lastRenderedPageBreak/>
        <w:t>Anexo 2 – Conjuntos de Aplicações de Licença de Subscrição</w:t>
      </w:r>
      <w:bookmarkEnd w:id="171"/>
    </w:p>
    <w:bookmarkEnd w:id="172"/>
    <w:p w14:paraId="19A6908F" w14:textId="2D376A53"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845" w:type="dxa"/>
        <w:tblLayout w:type="fixed"/>
        <w:tblLook w:val="04A0" w:firstRow="1" w:lastRow="0" w:firstColumn="1" w:lastColumn="0" w:noHBand="0" w:noVBand="1"/>
      </w:tblPr>
      <w:tblGrid>
        <w:gridCol w:w="2790"/>
        <w:gridCol w:w="324"/>
        <w:gridCol w:w="306"/>
        <w:gridCol w:w="270"/>
        <w:gridCol w:w="270"/>
        <w:gridCol w:w="270"/>
        <w:gridCol w:w="243"/>
        <w:gridCol w:w="236"/>
        <w:gridCol w:w="241"/>
        <w:gridCol w:w="360"/>
        <w:gridCol w:w="360"/>
        <w:gridCol w:w="783"/>
        <w:gridCol w:w="747"/>
        <w:gridCol w:w="738"/>
        <w:gridCol w:w="535"/>
        <w:gridCol w:w="370"/>
        <w:gridCol w:w="850"/>
        <w:gridCol w:w="576"/>
        <w:gridCol w:w="576"/>
      </w:tblGrid>
      <w:tr w:rsidR="00CB00F4" w14:paraId="2AB4D686" w14:textId="77777777" w:rsidTr="00CB00F4">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1681878" w14:textId="77777777" w:rsidR="00CB00F4" w:rsidRDefault="00CB00F4" w:rsidP="00A0012C">
            <w:pPr>
              <w:pStyle w:val="ProductList-Body"/>
              <w:tabs>
                <w:tab w:val="clear" w:pos="158"/>
                <w:tab w:val="left" w:pos="720"/>
              </w:tabs>
              <w:spacing w:line="256" w:lineRule="auto"/>
              <w:ind w:left="-108"/>
              <w:rPr>
                <w:sz w:val="22"/>
              </w:rPr>
            </w:pPr>
            <w:r>
              <w:rPr>
                <w:sz w:val="22"/>
              </w:rPr>
              <w:t>Serviço Online</w:t>
            </w:r>
          </w:p>
        </w:tc>
        <w:tc>
          <w:tcPr>
            <w:tcW w:w="117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7F67BE"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BCE0B" w14:textId="77777777" w:rsidR="00CB00F4" w:rsidRDefault="00CB00F4" w:rsidP="00A001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DC7D07"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B520EE" w14:textId="77777777" w:rsidR="00CB00F4" w:rsidRDefault="00CB00F4" w:rsidP="00A001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52BD0474" w14:textId="77777777" w:rsidR="00CB00F4" w:rsidRPr="006D2C33" w:rsidRDefault="00CB00F4" w:rsidP="00A0012C">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860C69C" w14:textId="77777777" w:rsidR="00CB00F4" w:rsidRDefault="00CB00F4" w:rsidP="00A0012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B01ACC"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600F2EE"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2D7460D0" w14:textId="77777777" w:rsidR="00CB00F4" w:rsidRDefault="00CB00F4" w:rsidP="00A0012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2E8EC"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9E8C03"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636E269B" w14:textId="77777777" w:rsidR="00CB00F4" w:rsidRDefault="00CB00F4" w:rsidP="00A0012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CBE825"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0959322"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Médias</w:t>
            </w:r>
          </w:p>
          <w:p w14:paraId="553A41F6" w14:textId="77777777" w:rsidR="00CB00F4" w:rsidRDefault="00CB00F4" w:rsidP="00A0012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tc>
        <w:tc>
          <w:tcPr>
            <w:tcW w:w="905" w:type="dxa"/>
            <w:gridSpan w:val="2"/>
            <w:tcBorders>
              <w:top w:val="single" w:sz="12" w:space="0" w:color="FFFFFF" w:themeColor="background1"/>
              <w:left w:val="single" w:sz="12" w:space="0" w:color="FFFFFF" w:themeColor="background1"/>
              <w:right w:val="nil"/>
            </w:tcBorders>
            <w:shd w:val="clear" w:color="auto" w:fill="0072C6"/>
            <w:hideMark/>
          </w:tcPr>
          <w:p w14:paraId="37016691"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BC8873E" w14:textId="77777777" w:rsidR="00CB00F4" w:rsidRPr="006D2C33" w:rsidRDefault="00CB00F4" w:rsidP="00A0012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6F922B3" w14:textId="77777777" w:rsidR="00CB00F4" w:rsidRDefault="00CB00F4" w:rsidP="00A0012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51DE26" w14:textId="509D09DC" w:rsidR="00CB00F4" w:rsidRPr="008D2F11" w:rsidRDefault="008D2F11" w:rsidP="008D2F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Protective Enterpris</w:t>
            </w:r>
            <w:bookmarkStart w:id="173" w:name="_GoBack"/>
            <w:bookmarkEnd w:id="173"/>
            <w:r w:rsidR="00CB00F4">
              <w:rPr>
                <w:rFonts w:asciiTheme="majorHAnsi" w:hAnsiTheme="majorHAnsi"/>
                <w:color w:val="FFFFFF" w:themeColor="background1"/>
                <w:sz w:val="16"/>
                <w:szCs w:val="16"/>
              </w:rPr>
              <w:t xml:space="preserve">s </w:t>
            </w:r>
            <w:r w:rsidR="00CB00F4">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5C43744" w14:textId="77777777" w:rsidR="00CB00F4" w:rsidRPr="006D2C33" w:rsidRDefault="00CB00F4" w:rsidP="00A0012C">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38905EB" w14:textId="5B557D6C" w:rsidR="00CB00F4" w:rsidRDefault="00CB00F4" w:rsidP="00CB00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CB00F4" w14:paraId="1ED2AADE" w14:textId="77777777" w:rsidTr="00CB00F4">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76969776" w14:textId="77777777" w:rsidR="00CB00F4" w:rsidRDefault="00CB00F4" w:rsidP="00A0012C">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3D8055"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70F718"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45918"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AAD7D"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FE37A0"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A8DD34"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3AD2D6"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B6FF08"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62C4F3"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2A7F9D"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6E5BA4"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E5F7F"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625877"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5" w:type="dxa"/>
            <w:tcBorders>
              <w:left w:val="single" w:sz="12" w:space="0" w:color="FFFFFF" w:themeColor="background1"/>
              <w:bottom w:val="single" w:sz="12" w:space="0" w:color="FFFFFF" w:themeColor="background1"/>
              <w:right w:val="nil"/>
            </w:tcBorders>
            <w:shd w:val="clear" w:color="auto" w:fill="0072C6"/>
            <w:vAlign w:val="center"/>
          </w:tcPr>
          <w:p w14:paraId="3BE89217"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6439536C"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4232A0"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49CD62E"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FD16312" w14:textId="77777777" w:rsidR="00CB00F4" w:rsidRDefault="00CB00F4" w:rsidP="00A0012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CB00F4" w14:paraId="0D6DD4B6" w14:textId="77777777" w:rsidTr="00CB00F4">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2F1CDE9"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50D2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832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93C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C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C3E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E5E2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A5B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8CD2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413D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8CB9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70C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080E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15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E80C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28C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B1F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14E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A13F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96D79B0" w14:textId="77777777" w:rsidTr="00CB00F4">
        <w:trPr>
          <w:trHeight w:val="202"/>
        </w:trPr>
        <w:tc>
          <w:tcPr>
            <w:tcW w:w="2790" w:type="dxa"/>
            <w:tcBorders>
              <w:top w:val="nil"/>
              <w:left w:val="nil"/>
              <w:bottom w:val="dashSmallGap" w:sz="4" w:space="0" w:color="BFBFBF" w:themeColor="background1" w:themeShade="BF"/>
              <w:right w:val="nil"/>
            </w:tcBorders>
            <w:noWrap/>
            <w:vAlign w:val="center"/>
            <w:hideMark/>
          </w:tcPr>
          <w:p w14:paraId="49861100"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47006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702E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7141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645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90B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73D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A9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9F0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6F5C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28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A7A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47E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A46D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CD0F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88CC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CFB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76A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4EE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51E8A41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2E41"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53AD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04CE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26C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E6C6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469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EF2D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6FAF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E64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CA76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049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D75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FD67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358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D012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27C6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549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B7C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7EA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2F27F31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E542"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A00F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3A4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0758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FEC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1F59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C7D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7D00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4BAF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88F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653C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C50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295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A92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052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D321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411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829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E16A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FECCF1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66F56"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9FAE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A4BE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E9F4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24AC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8D2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21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DEF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7FA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816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1C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C78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38C3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6437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017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3340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FB4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AC8B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384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36E48B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0A6CC"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9BE85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CC10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6BD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76A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944E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504C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C66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90B0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BD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7E1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2722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1EE1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9A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C758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2B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AF0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756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1D2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4CC7DFA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76FA4"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A90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BC2E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920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D66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F7E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F214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92A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FAF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AB27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A6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4CC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C260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B06C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FB0E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23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6B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8BE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5DA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7EBAB38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CF466"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8ACE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9DB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93FB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D2F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2F7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B2C7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4A07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D2F5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710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2F18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EBA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8675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6B1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71C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B51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E60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7AC7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7E5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0BE3B29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63488"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A343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2615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D69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C89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5B97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8543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3509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9AC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A4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6CB3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3C9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8521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2FEC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BC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D0C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2FF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9E4E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76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284ACAA"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61ED2"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9365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61E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0E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0976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37C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E1C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4F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BC0F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65E0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2296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4B3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B38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47F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16C8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C888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599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FD8A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A1D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10D8F2E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0B227"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F451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A9F1F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4B1E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B9A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AB5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EEB3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3AF4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7CCA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3BDD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60B3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9F6D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0055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26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BE5D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E2F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6970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737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4AD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6ED87AB5"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C447D"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59D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E315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7B9F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E6A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C87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879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411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8178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BA0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7EE3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9C3D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9DF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7A76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D7E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CA9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93E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8E2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D956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4E3715C5"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8751B"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Conferências RTPC do Skype para Empresas Online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1505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268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986C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08B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C2EB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30D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9DB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03C8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4EE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68B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A354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E5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E026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F007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2716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7D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44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CCED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65BFD5F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B0B59"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F149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50A9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33B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4FA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9D5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08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9C96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F511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620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F0C2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1B5B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60CB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C33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602C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83A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438851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D07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3A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4BB3640B"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1335D"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C323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ED04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A0AE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09C6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F18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9FD3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309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E55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57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E21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5C0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0F40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E555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C7EE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D932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3F9B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CF8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35E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22E24B2F"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1D483"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2694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C96E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609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ECB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944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598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AC6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620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B81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7AF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E1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EDF8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E26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6A71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5D16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92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0EB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798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145B688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B141A"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F14F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43AA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BA46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E43E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E76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498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3CED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263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6459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C79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DC2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D688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046D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24E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B5B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61A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251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B7A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B0D8A6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4CB9F"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Cofre do Cliente do Office 365</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4536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4D1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6888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667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8427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C70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48F6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A5E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1653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46C2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321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58B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0B51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07A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4B8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863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2F6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670EE8B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28D9F"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D33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5F51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2C1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DE81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A3D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D8C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454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BAAF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3DA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7E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016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4F07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C39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5507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C33A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577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157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5FD9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14CF81C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1AFC8"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1718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E55F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98F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ADFE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76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F22C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674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2A3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8F5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BC6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F783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88D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7FA1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27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44C6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336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4FFC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4CA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47E4FC62" w14:textId="77777777" w:rsidTr="00CB00F4">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59BF"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CDA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D835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D42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AFE4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F98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B28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F287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FDF8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164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F3B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721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2E3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E5F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549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49B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E22E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CFD2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9E00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7A6AC0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B31524"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EE2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A280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ADF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5E97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ABEF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EFA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01AF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8014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6B2F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F52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FA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B8A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FC55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1BBB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C80F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E02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943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618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4C97D05A"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2159"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0B8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51CB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C78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D26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226F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BDC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2C3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2B8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741D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6E1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D7A2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FF4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7547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FB91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C5DD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869E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AA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CF1D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18935DA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0EC73"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BFD3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60E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7642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839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F3A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DFF3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FD7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002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7042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212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3CE9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9011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CD7A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B0AC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827B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95C2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0D3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1659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0D9E4064"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D6713"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82A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1D5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0BC2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736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93A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3CB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42A8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01BB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313F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D8B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5FDE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6D9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A4E3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E63A5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F5B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A417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EB08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D2C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7017B98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8E7DD"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3D1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E133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3A52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CA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98A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B22D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3B5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8E9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E9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1989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7AA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9091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DE6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716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3D880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9DC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A8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414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5979822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53221" w14:textId="77777777" w:rsidR="00CB00F4" w:rsidRPr="00D04CDF" w:rsidRDefault="00CB00F4" w:rsidP="00A0012C">
            <w:pPr>
              <w:pStyle w:val="ProductList-Body"/>
              <w:tabs>
                <w:tab w:val="clear" w:pos="158"/>
                <w:tab w:val="left" w:pos="720"/>
              </w:tabs>
              <w:spacing w:line="256" w:lineRule="auto"/>
              <w:ind w:left="-108"/>
              <w:rPr>
                <w:rFonts w:asciiTheme="majorHAnsi" w:hAnsiTheme="majorHAnsi"/>
                <w:spacing w:val="-2"/>
                <w:sz w:val="16"/>
                <w:szCs w:val="16"/>
              </w:rPr>
            </w:pPr>
            <w:r w:rsidRPr="00D04CDF">
              <w:rPr>
                <w:rFonts w:asciiTheme="majorHAnsi" w:hAnsiTheme="majorHAnsi"/>
                <w:spacing w:val="-2"/>
                <w:sz w:val="16"/>
                <w:szCs w:val="16"/>
              </w:rPr>
              <w:t>Azure Active Directory Premium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0FDE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09B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3C08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D7EA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028A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742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C5AA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B77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30E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809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C75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78F2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700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5CAD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324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5854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709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548E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6688C8A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1424" w14:textId="77777777" w:rsidR="00CB00F4" w:rsidRPr="00D04CDF" w:rsidRDefault="00CB00F4" w:rsidP="00A0012C">
            <w:pPr>
              <w:pStyle w:val="ProductList-Body"/>
              <w:tabs>
                <w:tab w:val="clear" w:pos="158"/>
                <w:tab w:val="left" w:pos="720"/>
              </w:tabs>
              <w:spacing w:line="256" w:lineRule="auto"/>
              <w:ind w:left="-108"/>
              <w:rPr>
                <w:rFonts w:asciiTheme="majorHAnsi" w:hAnsiTheme="majorHAnsi"/>
                <w:spacing w:val="-2"/>
                <w:sz w:val="16"/>
                <w:szCs w:val="16"/>
              </w:rPr>
            </w:pPr>
            <w:r w:rsidRPr="00D04CDF">
              <w:rPr>
                <w:rFonts w:asciiTheme="majorHAnsi" w:hAnsiTheme="majorHAnsi"/>
                <w:spacing w:val="-2"/>
                <w:sz w:val="16"/>
                <w:szCs w:val="16"/>
              </w:rPr>
              <w:t>Azure Active Directory Premium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B6EF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DA57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CF7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0C4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F56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1377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181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C22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A9C2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12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666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3226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BA5B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C86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11C1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529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FE8D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10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2F6F6CD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78A90"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B777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446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708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51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510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611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CB09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010D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C19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DC43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2C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6E8D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EB3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BCA7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3154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A9F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80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FEC0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321D799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F3DD5"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Suporte ao Cliente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40A6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7B6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D75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A6F0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1851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2D8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A9FC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F8C8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C41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133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921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AB9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7A6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AF7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A21B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DC2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76AA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2C35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76925872"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E4F54"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Prestação de Serviços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6093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F8D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227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AD9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3B9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351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2E13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791A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080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0C6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4B26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69C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700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BB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9A4F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5B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F455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4245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6B7285D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7F483"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C436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528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FBC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2A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EA9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92B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7E3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161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51D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764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E8F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2B34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CF2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05C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76E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997A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2D4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0B7A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2A5257C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572D5" w14:textId="77777777" w:rsidR="00CB00F4" w:rsidRPr="008F02B0"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Automatização de Prestação de Serviços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3143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779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0F3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EB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869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B58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ED1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A28C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A6F4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81C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F6C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ACB9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7E2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7D2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753B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2C56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BF64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3F74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7B9B306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F3ABA" w14:textId="77777777" w:rsidR="00CB00F4"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Vendas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CB09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B1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B27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141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0705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D0B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E3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6719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DB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D76A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3BE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0144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238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772D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E886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153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E962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D23DD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1C50A794"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BD9F9" w14:textId="77777777" w:rsidR="00CB00F4"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5EC1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FF96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37A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23F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9A4E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40C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4DE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B73D"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545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125E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8495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657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B442"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2CC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CDB7"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CB0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BEA4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7D559"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r w:rsidR="00CB00F4" w14:paraId="50CF6FB3" w14:textId="77777777" w:rsidTr="00CB00F4">
        <w:trPr>
          <w:trHeight w:val="202"/>
        </w:trPr>
        <w:tc>
          <w:tcPr>
            <w:tcW w:w="2790" w:type="dxa"/>
            <w:tcBorders>
              <w:top w:val="dashSmallGap" w:sz="4" w:space="0" w:color="BFBFBF" w:themeColor="background1" w:themeShade="BF"/>
              <w:left w:val="nil"/>
              <w:bottom w:val="nil"/>
              <w:right w:val="nil"/>
            </w:tcBorders>
            <w:noWrap/>
            <w:vAlign w:val="center"/>
          </w:tcPr>
          <w:p w14:paraId="5D398FFC" w14:textId="77777777" w:rsidR="00CB00F4" w:rsidRDefault="00CB00F4" w:rsidP="00A0012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32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455B1BC"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01E1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DF12F3"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6CFC4"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D63BA"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7A20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FF96A5"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3294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48ECB"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36EC7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199E1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D1C51F"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84131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DD81F1"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CEEF10"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B623F6"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98E6478"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06B109BE" w14:textId="77777777" w:rsidR="00CB00F4" w:rsidRDefault="00CB00F4" w:rsidP="00A0012C">
            <w:pPr>
              <w:pStyle w:val="ProductList-Body"/>
              <w:tabs>
                <w:tab w:val="clear" w:pos="158"/>
                <w:tab w:val="left" w:pos="720"/>
              </w:tabs>
              <w:spacing w:line="256" w:lineRule="auto"/>
              <w:jc w:val="center"/>
              <w:rPr>
                <w:rFonts w:asciiTheme="majorHAnsi" w:hAnsiTheme="majorHAnsi"/>
                <w:szCs w:val="18"/>
              </w:rPr>
            </w:pPr>
          </w:p>
        </w:tc>
      </w:tr>
    </w:tbl>
    <w:p w14:paraId="40FD1047" w14:textId="77777777" w:rsidR="00CB00F4" w:rsidRPr="006D2C33" w:rsidRDefault="00CB00F4" w:rsidP="00CB00F4">
      <w:pPr>
        <w:pStyle w:val="ProductList-Body"/>
        <w:spacing w:before="60"/>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47663CFF" w14:textId="77777777" w:rsidR="00CB00F4" w:rsidRPr="006D2C33" w:rsidRDefault="00CB00F4" w:rsidP="00CB00F4">
      <w:pPr>
        <w:pStyle w:val="ProductList-Body"/>
      </w:pPr>
      <w:r>
        <w:rPr>
          <w:i/>
          <w:sz w:val="16"/>
          <w:szCs w:val="16"/>
          <w:vertAlign w:val="superscript"/>
        </w:rPr>
        <w:t>2</w:t>
      </w:r>
      <w:r>
        <w:rPr>
          <w:i/>
          <w:sz w:val="16"/>
          <w:szCs w:val="16"/>
        </w:rPr>
        <w:t xml:space="preserve"> Para além dos Serviços Online acima identificados, o Enterprise Cloud Suite preenche o requisito de SL para o Windows SA por Utilizador, conforme descrito nos Termos de Produto.</w:t>
      </w:r>
    </w:p>
    <w:p w14:paraId="41F6B01E" w14:textId="383EEE3C" w:rsidR="00CB00F4" w:rsidRDefault="00CB00F4" w:rsidP="00CB00F4">
      <w:pPr>
        <w:pStyle w:val="ProductList-Body"/>
        <w:spacing w:after="120"/>
        <w:jc w:val="both"/>
      </w:pPr>
      <w:r>
        <w:rPr>
          <w:i/>
          <w:sz w:val="16"/>
          <w:szCs w:val="16"/>
          <w:vertAlign w:val="superscript"/>
        </w:rPr>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17286F"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815108"/>
      <w:r>
        <w:lastRenderedPageBreak/>
        <w:t>Anexo 3 – As Cláusulas Contratuais Padrão (Processadores)</w:t>
      </w:r>
      <w:bookmarkEnd w:id="174"/>
      <w:bookmarkEnd w:id="175"/>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1C6A13" w14:textId="77777777" w:rsidR="0017286F" w:rsidRDefault="0017286F" w:rsidP="009A573F">
      <w:pPr>
        <w:spacing w:after="0" w:line="240" w:lineRule="auto"/>
      </w:pPr>
      <w:r>
        <w:separator/>
      </w:r>
    </w:p>
  </w:endnote>
  <w:endnote w:type="continuationSeparator" w:id="0">
    <w:p w14:paraId="37BD44A1" w14:textId="77777777" w:rsidR="0017286F" w:rsidRDefault="0017286F" w:rsidP="009A573F">
      <w:pPr>
        <w:spacing w:after="0" w:line="240" w:lineRule="auto"/>
      </w:pPr>
      <w:r>
        <w:continuationSeparator/>
      </w:r>
    </w:p>
  </w:endnote>
  <w:endnote w:type="continuationNotice" w:id="1">
    <w:p w14:paraId="2EAC471D" w14:textId="77777777" w:rsidR="0017286F" w:rsidRDefault="001728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2470A" w14:textId="77777777" w:rsidR="005800D6" w:rsidRDefault="005800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17286F"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17286F"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17286F"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17286F"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17286F"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17286F"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17286F"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17286F"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17286F"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17286F"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17286F"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17286F"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17286F"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17286F"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17286F"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17286F"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17286F"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17286F"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3761D94"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A33E9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00F4" w:rsidRPr="00C76DF3" w14:paraId="45F98C5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8C9D8" w14:textId="77777777" w:rsidR="00CB00F4" w:rsidRPr="00C76DF3" w:rsidRDefault="0017286F" w:rsidP="005C51AC">
          <w:pPr>
            <w:pStyle w:val="ProductList-OfferingBody"/>
            <w:ind w:left="-77" w:right="-73"/>
            <w:jc w:val="center"/>
            <w:rPr>
              <w:color w:val="808080" w:themeColor="background1" w:themeShade="80"/>
              <w:sz w:val="14"/>
              <w:szCs w:val="14"/>
            </w:rPr>
          </w:pPr>
          <w:hyperlink w:anchor="TableofContents" w:history="1">
            <w:r w:rsidR="00CB00F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84301F" w14:textId="77777777" w:rsidR="00CB00F4" w:rsidRPr="00C76DF3" w:rsidRDefault="00CB00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6E822" w14:textId="77777777" w:rsidR="00CB00F4" w:rsidRPr="00C76DF3" w:rsidRDefault="0017286F" w:rsidP="005C51AC">
          <w:pPr>
            <w:pStyle w:val="ProductList-OfferingBody"/>
            <w:ind w:left="-72" w:right="-74"/>
            <w:jc w:val="center"/>
            <w:rPr>
              <w:color w:val="808080" w:themeColor="background1" w:themeShade="80"/>
              <w:sz w:val="14"/>
              <w:szCs w:val="14"/>
            </w:rPr>
          </w:pPr>
          <w:hyperlink w:anchor="Introduction" w:history="1">
            <w:r w:rsidR="00CB00F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743624" w14:textId="77777777" w:rsidR="00CB00F4" w:rsidRPr="00C76DF3" w:rsidRDefault="00CB00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E0275" w14:textId="77777777" w:rsidR="00CB00F4" w:rsidRPr="00C76DF3" w:rsidRDefault="0017286F" w:rsidP="005C51AC">
          <w:pPr>
            <w:pStyle w:val="ProductList-OfferingBody"/>
            <w:ind w:left="-72" w:right="-75"/>
            <w:jc w:val="center"/>
            <w:rPr>
              <w:color w:val="808080" w:themeColor="background1" w:themeShade="80"/>
              <w:sz w:val="14"/>
              <w:szCs w:val="14"/>
            </w:rPr>
          </w:pPr>
          <w:hyperlink w:anchor="GeneralTerms" w:history="1">
            <w:r w:rsidR="00CB00F4">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C11440" w14:textId="77777777" w:rsidR="00CB00F4" w:rsidRPr="00C76DF3" w:rsidRDefault="00CB00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2BB9B" w14:textId="77777777" w:rsidR="00CB00F4" w:rsidRPr="00C76DF3" w:rsidRDefault="0017286F" w:rsidP="005C51AC">
          <w:pPr>
            <w:pStyle w:val="ProductList-OfferingBody"/>
            <w:ind w:left="-72" w:right="-77"/>
            <w:jc w:val="center"/>
            <w:rPr>
              <w:color w:val="808080" w:themeColor="background1" w:themeShade="80"/>
              <w:sz w:val="14"/>
              <w:szCs w:val="14"/>
            </w:rPr>
          </w:pPr>
          <w:hyperlink w:anchor="PrivacyandSecurityTerms" w:history="1">
            <w:r w:rsidR="00CB00F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419C8" w14:textId="77777777" w:rsidR="00CB00F4" w:rsidRPr="00C76DF3" w:rsidRDefault="00CB00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6DB37F" w14:textId="77777777" w:rsidR="00CB00F4" w:rsidRPr="00C76DF3" w:rsidRDefault="0017286F" w:rsidP="005C51AC">
          <w:pPr>
            <w:pStyle w:val="ProductList-OfferingBody"/>
            <w:ind w:left="-72" w:right="-77"/>
            <w:jc w:val="center"/>
            <w:rPr>
              <w:color w:val="808080" w:themeColor="background1" w:themeShade="80"/>
              <w:sz w:val="14"/>
              <w:szCs w:val="14"/>
            </w:rPr>
          </w:pPr>
          <w:hyperlink w:anchor="OnlineServiceSpecificTerms" w:history="1">
            <w:r w:rsidR="00CB00F4">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BDE8F" w14:textId="77777777" w:rsidR="00CB00F4" w:rsidRPr="00C76DF3" w:rsidRDefault="00CB00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60278" w14:textId="77777777" w:rsidR="00CB00F4" w:rsidRPr="00C76DF3" w:rsidRDefault="0017286F" w:rsidP="005C51AC">
          <w:pPr>
            <w:pStyle w:val="ProductList-OfferingBody"/>
            <w:ind w:left="-72" w:right="-76"/>
            <w:jc w:val="center"/>
            <w:rPr>
              <w:color w:val="808080" w:themeColor="background1" w:themeShade="80"/>
              <w:sz w:val="14"/>
              <w:szCs w:val="14"/>
            </w:rPr>
          </w:pPr>
          <w:hyperlink w:anchor="Attachment1" w:history="1">
            <w:r w:rsidR="00CB00F4">
              <w:rPr>
                <w:rStyle w:val="Hyperlink"/>
                <w:sz w:val="14"/>
                <w:szCs w:val="14"/>
              </w:rPr>
              <w:t>Anexos</w:t>
            </w:r>
          </w:hyperlink>
        </w:p>
      </w:tc>
    </w:tr>
  </w:tbl>
  <w:p w14:paraId="118A8C4D" w14:textId="77777777" w:rsidR="00CB00F4" w:rsidRPr="00591643" w:rsidRDefault="00CB00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00F4" w:rsidRPr="00C76DF3" w14:paraId="414D421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FE875" w14:textId="77777777" w:rsidR="00CB00F4" w:rsidRPr="00C76DF3" w:rsidRDefault="0017286F" w:rsidP="00591643">
          <w:pPr>
            <w:pStyle w:val="ProductList-OfferingBody"/>
            <w:ind w:left="-77" w:right="-73"/>
            <w:jc w:val="center"/>
            <w:rPr>
              <w:color w:val="808080" w:themeColor="background1" w:themeShade="80"/>
              <w:sz w:val="14"/>
              <w:szCs w:val="14"/>
            </w:rPr>
          </w:pPr>
          <w:hyperlink w:anchor="TableofContents" w:history="1">
            <w:r w:rsidR="00CB00F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59331" w14:textId="77777777" w:rsidR="00CB00F4" w:rsidRPr="00C76DF3" w:rsidRDefault="00CB00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C8B99" w14:textId="77777777" w:rsidR="00CB00F4" w:rsidRPr="00C76DF3" w:rsidRDefault="0017286F" w:rsidP="00591643">
          <w:pPr>
            <w:pStyle w:val="ProductList-OfferingBody"/>
            <w:ind w:left="-72" w:right="-74"/>
            <w:jc w:val="center"/>
            <w:rPr>
              <w:color w:val="808080" w:themeColor="background1" w:themeShade="80"/>
              <w:sz w:val="14"/>
              <w:szCs w:val="14"/>
            </w:rPr>
          </w:pPr>
          <w:hyperlink w:anchor="Introduction" w:history="1">
            <w:r w:rsidR="00CB00F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1473C2" w14:textId="77777777" w:rsidR="00CB00F4" w:rsidRPr="00C76DF3" w:rsidRDefault="00CB00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980AB" w14:textId="77777777" w:rsidR="00CB00F4" w:rsidRPr="00C76DF3" w:rsidRDefault="0017286F" w:rsidP="003812FE">
          <w:pPr>
            <w:pStyle w:val="ProductList-OfferingBody"/>
            <w:ind w:left="-72" w:right="-75"/>
            <w:jc w:val="center"/>
            <w:rPr>
              <w:color w:val="808080" w:themeColor="background1" w:themeShade="80"/>
              <w:sz w:val="14"/>
              <w:szCs w:val="14"/>
            </w:rPr>
          </w:pPr>
          <w:hyperlink w:anchor="GeneralTerms" w:history="1">
            <w:r w:rsidR="00CB00F4">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B9D385" w14:textId="77777777" w:rsidR="00CB00F4" w:rsidRPr="00C76DF3" w:rsidRDefault="00CB00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8662" w14:textId="77777777" w:rsidR="00CB00F4" w:rsidRPr="00C76DF3" w:rsidRDefault="0017286F" w:rsidP="00591643">
          <w:pPr>
            <w:pStyle w:val="ProductList-OfferingBody"/>
            <w:ind w:left="-72" w:right="-77"/>
            <w:jc w:val="center"/>
            <w:rPr>
              <w:color w:val="808080" w:themeColor="background1" w:themeShade="80"/>
              <w:sz w:val="14"/>
              <w:szCs w:val="14"/>
            </w:rPr>
          </w:pPr>
          <w:hyperlink w:anchor="PrivacyandSecurityTerms" w:history="1">
            <w:r w:rsidR="00CB00F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43B1D" w14:textId="77777777" w:rsidR="00CB00F4" w:rsidRPr="00C76DF3" w:rsidRDefault="00CB00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C9563" w14:textId="77777777" w:rsidR="00CB00F4" w:rsidRPr="00C76DF3" w:rsidRDefault="0017286F" w:rsidP="003812FE">
          <w:pPr>
            <w:pStyle w:val="ProductList-OfferingBody"/>
            <w:ind w:left="-72" w:right="-77"/>
            <w:jc w:val="center"/>
            <w:rPr>
              <w:color w:val="808080" w:themeColor="background1" w:themeShade="80"/>
              <w:sz w:val="14"/>
              <w:szCs w:val="14"/>
            </w:rPr>
          </w:pPr>
          <w:hyperlink w:anchor="OnlineServiceSpecificTerms" w:history="1">
            <w:r w:rsidR="00CB00F4">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BC63C" w14:textId="77777777" w:rsidR="00CB00F4" w:rsidRPr="00C76DF3" w:rsidRDefault="00CB00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0F2BF" w14:textId="77777777" w:rsidR="00CB00F4" w:rsidRPr="00C76DF3" w:rsidRDefault="0017286F" w:rsidP="003812FE">
          <w:pPr>
            <w:pStyle w:val="ProductList-OfferingBody"/>
            <w:ind w:left="-72" w:right="-76"/>
            <w:jc w:val="center"/>
            <w:rPr>
              <w:color w:val="808080" w:themeColor="background1" w:themeShade="80"/>
              <w:sz w:val="14"/>
              <w:szCs w:val="14"/>
            </w:rPr>
          </w:pPr>
          <w:hyperlink w:anchor="Attachment1" w:history="1">
            <w:r w:rsidR="00CB00F4">
              <w:rPr>
                <w:rStyle w:val="Hyperlink"/>
                <w:sz w:val="14"/>
                <w:szCs w:val="14"/>
              </w:rPr>
              <w:t>Anexos</w:t>
            </w:r>
          </w:hyperlink>
        </w:p>
      </w:tc>
    </w:tr>
  </w:tbl>
  <w:p w14:paraId="4BEDF2E7" w14:textId="77777777" w:rsidR="00CB00F4" w:rsidRPr="00591643" w:rsidRDefault="00CB00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17286F"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17286F"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17286F"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17286F"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17286F"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17286F"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2456B" w14:textId="77777777" w:rsidR="00CB00F4" w:rsidRPr="00CB00F4" w:rsidRDefault="00CB00F4" w:rsidP="00CB00F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00F4" w:rsidRPr="00C76DF3" w14:paraId="53BDC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781E9" w14:textId="77777777" w:rsidR="00CB00F4" w:rsidRPr="00C76DF3" w:rsidRDefault="0017286F" w:rsidP="00591643">
          <w:pPr>
            <w:pStyle w:val="ProductList-OfferingBody"/>
            <w:ind w:left="-77" w:right="-73"/>
            <w:jc w:val="center"/>
            <w:rPr>
              <w:color w:val="808080" w:themeColor="background1" w:themeShade="80"/>
              <w:sz w:val="14"/>
              <w:szCs w:val="14"/>
            </w:rPr>
          </w:pPr>
          <w:hyperlink w:anchor="TableofContents" w:history="1">
            <w:r w:rsidR="00CB00F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FAE85" w14:textId="77777777" w:rsidR="00CB00F4" w:rsidRPr="00C76DF3" w:rsidRDefault="00CB00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70D37" w14:textId="77777777" w:rsidR="00CB00F4" w:rsidRPr="00C76DF3" w:rsidRDefault="0017286F" w:rsidP="00591643">
          <w:pPr>
            <w:pStyle w:val="ProductList-OfferingBody"/>
            <w:ind w:left="-72" w:right="-74"/>
            <w:jc w:val="center"/>
            <w:rPr>
              <w:color w:val="808080" w:themeColor="background1" w:themeShade="80"/>
              <w:sz w:val="14"/>
              <w:szCs w:val="14"/>
            </w:rPr>
          </w:pPr>
          <w:hyperlink w:anchor="Introduction" w:history="1">
            <w:r w:rsidR="00CB00F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2DC36" w14:textId="77777777" w:rsidR="00CB00F4" w:rsidRPr="00C76DF3" w:rsidRDefault="00CB00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6C64E" w14:textId="77777777" w:rsidR="00CB00F4" w:rsidRPr="00C76DF3" w:rsidRDefault="0017286F" w:rsidP="003812FE">
          <w:pPr>
            <w:pStyle w:val="ProductList-OfferingBody"/>
            <w:ind w:left="-72" w:right="-75"/>
            <w:jc w:val="center"/>
            <w:rPr>
              <w:color w:val="808080" w:themeColor="background1" w:themeShade="80"/>
              <w:sz w:val="14"/>
              <w:szCs w:val="14"/>
            </w:rPr>
          </w:pPr>
          <w:hyperlink w:anchor="GeneralTerms" w:history="1">
            <w:r w:rsidR="00CB00F4">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F26B24" w14:textId="77777777" w:rsidR="00CB00F4" w:rsidRPr="00C76DF3" w:rsidRDefault="00CB00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4FE85" w14:textId="77777777" w:rsidR="00CB00F4" w:rsidRPr="00C76DF3" w:rsidRDefault="0017286F" w:rsidP="00591643">
          <w:pPr>
            <w:pStyle w:val="ProductList-OfferingBody"/>
            <w:ind w:left="-72" w:right="-77"/>
            <w:jc w:val="center"/>
            <w:rPr>
              <w:color w:val="808080" w:themeColor="background1" w:themeShade="80"/>
              <w:sz w:val="14"/>
              <w:szCs w:val="14"/>
            </w:rPr>
          </w:pPr>
          <w:hyperlink w:anchor="PrivacyandSecurityTerms" w:history="1">
            <w:r w:rsidR="00CB00F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5283C" w14:textId="77777777" w:rsidR="00CB00F4" w:rsidRPr="00C76DF3" w:rsidRDefault="00CB00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053945" w14:textId="77777777" w:rsidR="00CB00F4" w:rsidRPr="00C76DF3" w:rsidRDefault="0017286F" w:rsidP="003812FE">
          <w:pPr>
            <w:pStyle w:val="ProductList-OfferingBody"/>
            <w:ind w:left="-72" w:right="-77"/>
            <w:jc w:val="center"/>
            <w:rPr>
              <w:color w:val="808080" w:themeColor="background1" w:themeShade="80"/>
              <w:sz w:val="14"/>
              <w:szCs w:val="14"/>
            </w:rPr>
          </w:pPr>
          <w:hyperlink w:anchor="OnlineServiceSpecificTerms" w:history="1">
            <w:r w:rsidR="00CB00F4">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30419" w14:textId="77777777" w:rsidR="00CB00F4" w:rsidRPr="00C76DF3" w:rsidRDefault="00CB00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32FC" w14:textId="77777777" w:rsidR="00CB00F4" w:rsidRPr="00C76DF3" w:rsidRDefault="0017286F" w:rsidP="003812FE">
          <w:pPr>
            <w:pStyle w:val="ProductList-OfferingBody"/>
            <w:ind w:left="-72" w:right="-76"/>
            <w:jc w:val="center"/>
            <w:rPr>
              <w:color w:val="808080" w:themeColor="background1" w:themeShade="80"/>
              <w:sz w:val="14"/>
              <w:szCs w:val="14"/>
            </w:rPr>
          </w:pPr>
          <w:hyperlink w:anchor="Attachment1" w:history="1">
            <w:r w:rsidR="00CB00F4">
              <w:rPr>
                <w:rStyle w:val="Hyperlink"/>
                <w:sz w:val="14"/>
                <w:szCs w:val="14"/>
              </w:rPr>
              <w:t>Anexos</w:t>
            </w:r>
          </w:hyperlink>
        </w:p>
      </w:tc>
    </w:tr>
  </w:tbl>
  <w:p w14:paraId="32F2EE80" w14:textId="77777777" w:rsidR="00CB00F4" w:rsidRPr="00591643" w:rsidRDefault="00CB00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0878"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9C0878" w:rsidRPr="00C76DF3" w:rsidRDefault="0017286F" w:rsidP="00591643">
          <w:pPr>
            <w:pStyle w:val="ProductList-OfferingBody"/>
            <w:ind w:left="-77" w:right="-73"/>
            <w:jc w:val="center"/>
            <w:rPr>
              <w:color w:val="808080" w:themeColor="background1" w:themeShade="80"/>
              <w:sz w:val="14"/>
              <w:szCs w:val="14"/>
            </w:rPr>
          </w:pPr>
          <w:hyperlink w:anchor="TableofContents" w:history="1">
            <w:r w:rsidR="009C087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9C0878" w:rsidRPr="00C76DF3" w:rsidRDefault="009C08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9C0878" w:rsidRPr="00C76DF3" w:rsidRDefault="0017286F" w:rsidP="00591643">
          <w:pPr>
            <w:pStyle w:val="ProductList-OfferingBody"/>
            <w:ind w:left="-72" w:right="-74"/>
            <w:jc w:val="center"/>
            <w:rPr>
              <w:color w:val="808080" w:themeColor="background1" w:themeShade="80"/>
              <w:sz w:val="14"/>
              <w:szCs w:val="14"/>
            </w:rPr>
          </w:pPr>
          <w:hyperlink w:anchor="Introduction" w:history="1">
            <w:r w:rsidR="009C087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9C0878" w:rsidRPr="00C76DF3" w:rsidRDefault="009C08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9C0878" w:rsidRPr="00C76DF3" w:rsidRDefault="0017286F" w:rsidP="003812FE">
          <w:pPr>
            <w:pStyle w:val="ProductList-OfferingBody"/>
            <w:ind w:left="-72" w:right="-75"/>
            <w:jc w:val="center"/>
            <w:rPr>
              <w:color w:val="808080" w:themeColor="background1" w:themeShade="80"/>
              <w:sz w:val="14"/>
              <w:szCs w:val="14"/>
            </w:rPr>
          </w:pPr>
          <w:hyperlink w:anchor="GeneralTerms" w:history="1">
            <w:r w:rsidR="009C087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9C0878" w:rsidRPr="00C76DF3" w:rsidRDefault="009C08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9C0878" w:rsidRPr="00C76DF3" w:rsidRDefault="0017286F" w:rsidP="00591643">
          <w:pPr>
            <w:pStyle w:val="ProductList-OfferingBody"/>
            <w:ind w:left="-72" w:right="-77"/>
            <w:jc w:val="center"/>
            <w:rPr>
              <w:color w:val="808080" w:themeColor="background1" w:themeShade="80"/>
              <w:sz w:val="14"/>
              <w:szCs w:val="14"/>
            </w:rPr>
          </w:pPr>
          <w:hyperlink w:anchor="PrivacyandSecurityTerms" w:history="1">
            <w:r w:rsidR="009C087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9C0878" w:rsidRPr="00C76DF3" w:rsidRDefault="009C08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9C0878" w:rsidRPr="00C76DF3" w:rsidRDefault="0017286F" w:rsidP="003812FE">
          <w:pPr>
            <w:pStyle w:val="ProductList-OfferingBody"/>
            <w:ind w:left="-72" w:right="-77"/>
            <w:jc w:val="center"/>
            <w:rPr>
              <w:color w:val="808080" w:themeColor="background1" w:themeShade="80"/>
              <w:sz w:val="14"/>
              <w:szCs w:val="14"/>
            </w:rPr>
          </w:pPr>
          <w:hyperlink w:anchor="OnlineServiceSpecificTerms" w:history="1">
            <w:r w:rsidR="009C087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9C0878" w:rsidRPr="00C76DF3" w:rsidRDefault="009C08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9C0878" w:rsidRPr="00C76DF3" w:rsidRDefault="0017286F" w:rsidP="003812FE">
          <w:pPr>
            <w:pStyle w:val="ProductList-OfferingBody"/>
            <w:ind w:left="-72" w:right="-76"/>
            <w:jc w:val="center"/>
            <w:rPr>
              <w:color w:val="808080" w:themeColor="background1" w:themeShade="80"/>
              <w:sz w:val="14"/>
              <w:szCs w:val="14"/>
            </w:rPr>
          </w:pPr>
          <w:hyperlink w:anchor="Attachment1" w:history="1">
            <w:r w:rsidR="009C0878">
              <w:rPr>
                <w:rStyle w:val="Hyperlink"/>
                <w:sz w:val="14"/>
                <w:szCs w:val="14"/>
              </w:rPr>
              <w:t>Anexos</w:t>
            </w:r>
          </w:hyperlink>
        </w:p>
      </w:tc>
    </w:tr>
  </w:tbl>
  <w:p w14:paraId="7C05B10D" w14:textId="77777777" w:rsidR="009C0878" w:rsidRPr="00591643" w:rsidRDefault="009C087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9BFC0C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5568F" w:rsidRPr="00C76DF3" w:rsidRDefault="0017286F"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5568F" w:rsidRPr="00C76DF3" w:rsidRDefault="0017286F"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5568F" w:rsidRPr="00C76DF3" w:rsidRDefault="0017286F"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5568F" w:rsidRPr="00C76DF3" w:rsidRDefault="0017286F"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5568F" w:rsidRPr="00C76DF3" w:rsidRDefault="0017286F"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75568F" w:rsidRPr="00C76DF3" w:rsidRDefault="0017286F"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831004" w14:textId="77777777" w:rsidR="0017286F" w:rsidRDefault="0017286F" w:rsidP="009A573F">
      <w:pPr>
        <w:spacing w:after="0" w:line="240" w:lineRule="auto"/>
      </w:pPr>
      <w:r>
        <w:separator/>
      </w:r>
    </w:p>
  </w:footnote>
  <w:footnote w:type="continuationSeparator" w:id="0">
    <w:p w14:paraId="689C533D" w14:textId="77777777" w:rsidR="0017286F" w:rsidRDefault="0017286F" w:rsidP="009A573F">
      <w:pPr>
        <w:spacing w:after="0" w:line="240" w:lineRule="auto"/>
      </w:pPr>
      <w:r>
        <w:continuationSeparator/>
      </w:r>
    </w:p>
  </w:footnote>
  <w:footnote w:type="continuationNotice" w:id="1">
    <w:p w14:paraId="2F0FDF2E" w14:textId="77777777" w:rsidR="0017286F" w:rsidRDefault="001728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BCEE4" w14:textId="77777777" w:rsidR="005800D6" w:rsidRDefault="005800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76DD3" w14:textId="77777777" w:rsidR="005800D6" w:rsidRDefault="005800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2B8860" w:rsidR="007B325E" w:rsidRPr="00171B2E" w:rsidRDefault="0017286F"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CB00F4">
              <w:rPr>
                <w:color w:val="404040" w:themeColor="text1" w:themeTint="BF"/>
                <w:sz w:val="16"/>
                <w:szCs w:val="16"/>
              </w:rPr>
              <w:t xml:space="preserve">novembro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5800D6">
          <w:rPr>
            <w:noProof/>
            <w:color w:val="404040" w:themeColor="text1" w:themeTint="BF"/>
            <w:sz w:val="16"/>
            <w:szCs w:val="16"/>
          </w:rPr>
          <w:t>29</w:t>
        </w:r>
        <w:r w:rsidR="007B32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8A4F9F" w:rsidR="007B325E" w:rsidRPr="00CE1F8E" w:rsidRDefault="0017286F"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CB00F4">
              <w:rPr>
                <w:color w:val="404040" w:themeColor="text1" w:themeTint="BF"/>
                <w:sz w:val="16"/>
                <w:szCs w:val="16"/>
              </w:rPr>
              <w:t>novembro</w:t>
            </w:r>
            <w:r w:rsidR="00C75BD2">
              <w:rPr>
                <w:color w:val="404040" w:themeColor="text1" w:themeTint="BF"/>
                <w:sz w:val="16"/>
                <w:szCs w:val="16"/>
              </w:rPr>
              <w:t xml:space="preserve">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5800D6">
          <w:rPr>
            <w:noProof/>
            <w:color w:val="404040" w:themeColor="text1" w:themeTint="BF"/>
            <w:sz w:val="16"/>
            <w:szCs w:val="16"/>
          </w:rPr>
          <w:t>30</w:t>
        </w:r>
        <w:r w:rsidR="007B32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ZB6wcoovckHO1GSuBubMdj8/EWYWGIH26zyBV7bTB+uQISVDs/z644sOOOvkgj2dkGDGgdsWSeQkn5UOmYLaYw==" w:salt="Y+pdlsmxzahTxiUfOQtR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286F"/>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00D6"/>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1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www.microsoft.com/itacademy"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footer" Target="footer17.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55BF2-2B3D-4B90-AD4E-C6CFA0D3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20484</Words>
  <Characters>116759</Characters>
  <Application>Microsoft Office Word</Application>
  <DocSecurity>8</DocSecurity>
  <Lines>972</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2016-10-28T06:32:00Z</dcterms:created>
  <dcterms:modified xsi:type="dcterms:W3CDTF">2016-10-28T06:33:00Z</dcterms:modified>
</cp:coreProperties>
</file>